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FDB7ED" w14:textId="77777777" w:rsidR="00C74896" w:rsidRPr="00B1480A" w:rsidRDefault="00C74896" w:rsidP="00C74896">
      <w:pPr>
        <w:jc w:val="center"/>
        <w:rPr>
          <w:rFonts w:ascii="Times New Roman" w:eastAsia="標楷體" w:hAnsi="Times New Roman" w:cs="Times New Roman"/>
          <w:b/>
          <w:bCs/>
          <w:sz w:val="36"/>
          <w:szCs w:val="36"/>
        </w:rPr>
      </w:pPr>
      <w:r w:rsidRPr="00B1480A">
        <w:rPr>
          <w:rFonts w:ascii="Times New Roman" w:eastAsia="標楷體" w:hAnsi="Times New Roman" w:cs="Times New Roman"/>
          <w:b/>
          <w:bCs/>
          <w:sz w:val="36"/>
          <w:szCs w:val="36"/>
        </w:rPr>
        <w:t>國立中興大學教師升等評審標準暨聘任升等著作送審準則</w:t>
      </w:r>
    </w:p>
    <w:p w14:paraId="2996F324" w14:textId="119A1CF9" w:rsidR="00C74896" w:rsidRPr="00B1480A" w:rsidRDefault="00C74896" w:rsidP="00C74896">
      <w:pPr>
        <w:jc w:val="center"/>
        <w:rPr>
          <w:rFonts w:ascii="Times New Roman" w:eastAsia="標楷體" w:hAnsi="Times New Roman" w:cs="Times New Roman"/>
          <w:b/>
          <w:bCs/>
          <w:sz w:val="36"/>
          <w:szCs w:val="36"/>
        </w:rPr>
      </w:pPr>
      <w:r w:rsidRPr="00B1480A">
        <w:rPr>
          <w:rFonts w:ascii="Times New Roman" w:eastAsia="標楷體" w:hAnsi="Times New Roman" w:cs="Times New Roman"/>
          <w:b/>
          <w:bCs/>
          <w:sz w:val="36"/>
          <w:szCs w:val="36"/>
        </w:rPr>
        <w:t>National Chung Hsing University Standards for Faculty Promotion Evaluation and Guidelines for Submission and Review of Publications for Appointment and Promotion</w:t>
      </w:r>
    </w:p>
    <w:p w14:paraId="7C83AEBC" w14:textId="77777777" w:rsidR="00C74896" w:rsidRPr="00B1480A" w:rsidRDefault="00C74896" w:rsidP="00C74896">
      <w:pPr>
        <w:jc w:val="right"/>
        <w:rPr>
          <w:rFonts w:ascii="Times New Roman" w:eastAsia="標楷體" w:hAnsi="Times New Roman" w:cs="Times New Roman"/>
          <w:sz w:val="20"/>
          <w:szCs w:val="20"/>
        </w:rPr>
      </w:pPr>
    </w:p>
    <w:p w14:paraId="44352E27" w14:textId="77777777" w:rsidR="00C74896" w:rsidRPr="00B1480A" w:rsidRDefault="00C74896" w:rsidP="00C74896">
      <w:pPr>
        <w:jc w:val="right"/>
        <w:rPr>
          <w:rFonts w:ascii="Times New Roman" w:eastAsia="標楷體" w:hAnsi="Times New Roman" w:cs="Times New Roman"/>
          <w:sz w:val="20"/>
          <w:szCs w:val="20"/>
        </w:rPr>
      </w:pPr>
      <w:bookmarkStart w:id="0" w:name="_GoBack"/>
      <w:bookmarkEnd w:id="0"/>
      <w:r w:rsidRPr="00B1480A">
        <w:rPr>
          <w:rFonts w:ascii="Times New Roman" w:eastAsia="標楷體" w:hAnsi="Times New Roman" w:cs="Times New Roman"/>
          <w:sz w:val="20"/>
          <w:szCs w:val="20"/>
        </w:rPr>
        <w:t>95</w:t>
      </w:r>
      <w:r w:rsidRPr="00B1480A">
        <w:rPr>
          <w:rFonts w:ascii="Times New Roman" w:eastAsia="標楷體" w:hAnsi="Times New Roman" w:cs="Times New Roman"/>
          <w:sz w:val="20"/>
          <w:szCs w:val="20"/>
        </w:rPr>
        <w:t>年</w:t>
      </w:r>
      <w:r w:rsidRPr="00B1480A">
        <w:rPr>
          <w:rFonts w:ascii="Times New Roman" w:eastAsia="標楷體" w:hAnsi="Times New Roman" w:cs="Times New Roman"/>
          <w:sz w:val="20"/>
          <w:szCs w:val="20"/>
        </w:rPr>
        <w:t>5</w:t>
      </w:r>
      <w:r w:rsidRPr="00B1480A">
        <w:rPr>
          <w:rFonts w:ascii="Times New Roman" w:eastAsia="標楷體" w:hAnsi="Times New Roman" w:cs="Times New Roman"/>
          <w:sz w:val="20"/>
          <w:szCs w:val="20"/>
        </w:rPr>
        <w:t>月</w:t>
      </w:r>
      <w:r w:rsidRPr="00B1480A">
        <w:rPr>
          <w:rFonts w:ascii="Times New Roman" w:eastAsia="標楷體" w:hAnsi="Times New Roman" w:cs="Times New Roman"/>
          <w:sz w:val="20"/>
          <w:szCs w:val="20"/>
        </w:rPr>
        <w:t>5</w:t>
      </w:r>
      <w:r w:rsidRPr="00B1480A">
        <w:rPr>
          <w:rFonts w:ascii="Times New Roman" w:eastAsia="標楷體" w:hAnsi="Times New Roman" w:cs="Times New Roman"/>
          <w:sz w:val="20"/>
          <w:szCs w:val="20"/>
        </w:rPr>
        <w:t>日第</w:t>
      </w:r>
      <w:r w:rsidRPr="00B1480A">
        <w:rPr>
          <w:rFonts w:ascii="Times New Roman" w:eastAsia="標楷體" w:hAnsi="Times New Roman" w:cs="Times New Roman"/>
          <w:sz w:val="20"/>
          <w:szCs w:val="20"/>
        </w:rPr>
        <w:t>50</w:t>
      </w:r>
      <w:r w:rsidRPr="00B1480A">
        <w:rPr>
          <w:rFonts w:ascii="Times New Roman" w:eastAsia="標楷體" w:hAnsi="Times New Roman" w:cs="Times New Roman"/>
          <w:sz w:val="20"/>
          <w:szCs w:val="20"/>
        </w:rPr>
        <w:t>次校務會議修正</w:t>
      </w:r>
      <w:r w:rsidRPr="00B1480A">
        <w:rPr>
          <w:rFonts w:ascii="Times New Roman" w:eastAsia="標楷體" w:hAnsi="Times New Roman" w:cs="Times New Roman"/>
          <w:sz w:val="20"/>
          <w:szCs w:val="20"/>
        </w:rPr>
        <w:t>(</w:t>
      </w:r>
      <w:r w:rsidRPr="00B1480A">
        <w:rPr>
          <w:rFonts w:ascii="Times New Roman" w:eastAsia="標楷體" w:hAnsi="Times New Roman" w:cs="Times New Roman"/>
          <w:sz w:val="20"/>
          <w:szCs w:val="20"/>
        </w:rPr>
        <w:t>名稱及第</w:t>
      </w:r>
      <w:r w:rsidRPr="00B1480A">
        <w:rPr>
          <w:rFonts w:ascii="Times New Roman" w:eastAsia="標楷體" w:hAnsi="Times New Roman" w:cs="Times New Roman"/>
          <w:sz w:val="20"/>
          <w:szCs w:val="20"/>
        </w:rPr>
        <w:t>1</w:t>
      </w:r>
      <w:r w:rsidRPr="00B1480A">
        <w:rPr>
          <w:rFonts w:ascii="Times New Roman" w:eastAsia="標楷體" w:hAnsi="Times New Roman" w:cs="Times New Roman"/>
          <w:sz w:val="20"/>
          <w:szCs w:val="20"/>
        </w:rPr>
        <w:t>、</w:t>
      </w:r>
      <w:r w:rsidRPr="00B1480A">
        <w:rPr>
          <w:rFonts w:ascii="Times New Roman" w:eastAsia="標楷體" w:hAnsi="Times New Roman" w:cs="Times New Roman"/>
          <w:sz w:val="20"/>
          <w:szCs w:val="20"/>
        </w:rPr>
        <w:t>4</w:t>
      </w:r>
      <w:r w:rsidRPr="00B1480A">
        <w:rPr>
          <w:rFonts w:ascii="Times New Roman" w:eastAsia="標楷體" w:hAnsi="Times New Roman" w:cs="Times New Roman"/>
          <w:sz w:val="20"/>
          <w:szCs w:val="20"/>
        </w:rPr>
        <w:t>至</w:t>
      </w:r>
      <w:r w:rsidRPr="00B1480A">
        <w:rPr>
          <w:rFonts w:ascii="Times New Roman" w:eastAsia="標楷體" w:hAnsi="Times New Roman" w:cs="Times New Roman"/>
          <w:sz w:val="20"/>
          <w:szCs w:val="20"/>
        </w:rPr>
        <w:t>6</w:t>
      </w:r>
      <w:r w:rsidRPr="00B1480A">
        <w:rPr>
          <w:rFonts w:ascii="Times New Roman" w:eastAsia="標楷體" w:hAnsi="Times New Roman" w:cs="Times New Roman"/>
          <w:sz w:val="20"/>
          <w:szCs w:val="20"/>
        </w:rPr>
        <w:t>點</w:t>
      </w:r>
      <w:r w:rsidRPr="00B1480A">
        <w:rPr>
          <w:rFonts w:ascii="Times New Roman" w:eastAsia="標楷體" w:hAnsi="Times New Roman" w:cs="Times New Roman"/>
          <w:sz w:val="20"/>
          <w:szCs w:val="20"/>
        </w:rPr>
        <w:t>)</w:t>
      </w:r>
    </w:p>
    <w:p w14:paraId="1EFA7BBB" w14:textId="13AEA5EC" w:rsidR="00C74896" w:rsidRPr="00B1480A" w:rsidRDefault="00C74896" w:rsidP="00C74896">
      <w:pPr>
        <w:jc w:val="right"/>
        <w:rPr>
          <w:rFonts w:ascii="Times New Roman" w:eastAsia="標楷體" w:hAnsi="Times New Roman" w:cs="Times New Roman"/>
          <w:sz w:val="20"/>
          <w:szCs w:val="20"/>
        </w:rPr>
      </w:pPr>
      <w:r w:rsidRPr="00B1480A">
        <w:rPr>
          <w:rFonts w:ascii="Times New Roman" w:eastAsia="標楷體" w:hAnsi="Times New Roman" w:cs="Times New Roman"/>
          <w:sz w:val="20"/>
          <w:szCs w:val="20"/>
        </w:rPr>
        <w:t>May 5, 2006</w:t>
      </w:r>
      <w:r w:rsidR="00B1480A">
        <w:rPr>
          <w:rFonts w:ascii="Times New Roman" w:eastAsia="標楷體" w:hAnsi="Times New Roman" w:cs="Times New Roman"/>
          <w:sz w:val="20"/>
          <w:szCs w:val="20"/>
        </w:rPr>
        <w:t xml:space="preserve"> </w:t>
      </w:r>
      <w:r w:rsidRPr="00B1480A">
        <w:rPr>
          <w:rFonts w:ascii="Times New Roman" w:eastAsia="標楷體" w:hAnsi="Times New Roman" w:cs="Times New Roman"/>
          <w:sz w:val="20"/>
          <w:szCs w:val="20"/>
        </w:rPr>
        <w:t>(Title and Articles 1 and 4 through 6) amended at the 50th University Council meeting</w:t>
      </w:r>
    </w:p>
    <w:p w14:paraId="52BFE202" w14:textId="77777777" w:rsidR="00C74896" w:rsidRPr="00B1480A" w:rsidRDefault="00C74896" w:rsidP="00C74896">
      <w:pPr>
        <w:jc w:val="right"/>
        <w:rPr>
          <w:rFonts w:ascii="Times New Roman" w:eastAsia="標楷體" w:hAnsi="Times New Roman" w:cs="Times New Roman"/>
          <w:sz w:val="20"/>
          <w:szCs w:val="20"/>
        </w:rPr>
      </w:pPr>
      <w:r w:rsidRPr="00B1480A">
        <w:rPr>
          <w:rFonts w:ascii="Times New Roman" w:eastAsia="標楷體" w:hAnsi="Times New Roman" w:cs="Times New Roman"/>
          <w:sz w:val="20"/>
          <w:szCs w:val="20"/>
        </w:rPr>
        <w:t>96</w:t>
      </w:r>
      <w:r w:rsidRPr="00B1480A">
        <w:rPr>
          <w:rFonts w:ascii="Times New Roman" w:eastAsia="標楷體" w:hAnsi="Times New Roman" w:cs="Times New Roman"/>
          <w:sz w:val="20"/>
          <w:szCs w:val="20"/>
        </w:rPr>
        <w:t>年</w:t>
      </w:r>
      <w:r w:rsidRPr="00B1480A">
        <w:rPr>
          <w:rFonts w:ascii="Times New Roman" w:eastAsia="標楷體" w:hAnsi="Times New Roman" w:cs="Times New Roman"/>
          <w:sz w:val="20"/>
          <w:szCs w:val="20"/>
        </w:rPr>
        <w:t>12</w:t>
      </w:r>
      <w:r w:rsidRPr="00B1480A">
        <w:rPr>
          <w:rFonts w:ascii="Times New Roman" w:eastAsia="標楷體" w:hAnsi="Times New Roman" w:cs="Times New Roman"/>
          <w:sz w:val="20"/>
          <w:szCs w:val="20"/>
        </w:rPr>
        <w:t>月</w:t>
      </w:r>
      <w:r w:rsidRPr="00B1480A">
        <w:rPr>
          <w:rFonts w:ascii="Times New Roman" w:eastAsia="標楷體" w:hAnsi="Times New Roman" w:cs="Times New Roman"/>
          <w:sz w:val="20"/>
          <w:szCs w:val="20"/>
        </w:rPr>
        <w:t>7</w:t>
      </w:r>
      <w:r w:rsidRPr="00B1480A">
        <w:rPr>
          <w:rFonts w:ascii="Times New Roman" w:eastAsia="標楷體" w:hAnsi="Times New Roman" w:cs="Times New Roman"/>
          <w:sz w:val="20"/>
          <w:szCs w:val="20"/>
        </w:rPr>
        <w:t>日第</w:t>
      </w:r>
      <w:r w:rsidRPr="00B1480A">
        <w:rPr>
          <w:rFonts w:ascii="Times New Roman" w:eastAsia="標楷體" w:hAnsi="Times New Roman" w:cs="Times New Roman"/>
          <w:sz w:val="20"/>
          <w:szCs w:val="20"/>
        </w:rPr>
        <w:t>53</w:t>
      </w:r>
      <w:r w:rsidRPr="00B1480A">
        <w:rPr>
          <w:rFonts w:ascii="Times New Roman" w:eastAsia="標楷體" w:hAnsi="Times New Roman" w:cs="Times New Roman"/>
          <w:sz w:val="20"/>
          <w:szCs w:val="20"/>
        </w:rPr>
        <w:t>次校務會議修正</w:t>
      </w:r>
      <w:r w:rsidRPr="00B1480A">
        <w:rPr>
          <w:rFonts w:ascii="Times New Roman" w:eastAsia="標楷體" w:hAnsi="Times New Roman" w:cs="Times New Roman"/>
          <w:sz w:val="20"/>
          <w:szCs w:val="20"/>
        </w:rPr>
        <w:t>(</w:t>
      </w:r>
      <w:r w:rsidRPr="00B1480A">
        <w:rPr>
          <w:rFonts w:ascii="Times New Roman" w:eastAsia="標楷體" w:hAnsi="Times New Roman" w:cs="Times New Roman"/>
          <w:sz w:val="20"/>
          <w:szCs w:val="20"/>
        </w:rPr>
        <w:t>第</w:t>
      </w:r>
      <w:r w:rsidRPr="00B1480A">
        <w:rPr>
          <w:rFonts w:ascii="Times New Roman" w:eastAsia="標楷體" w:hAnsi="Times New Roman" w:cs="Times New Roman"/>
          <w:sz w:val="20"/>
          <w:szCs w:val="20"/>
        </w:rPr>
        <w:t>4</w:t>
      </w:r>
      <w:r w:rsidRPr="00B1480A">
        <w:rPr>
          <w:rFonts w:ascii="Times New Roman" w:eastAsia="標楷體" w:hAnsi="Times New Roman" w:cs="Times New Roman"/>
          <w:sz w:val="20"/>
          <w:szCs w:val="20"/>
        </w:rPr>
        <w:t>至</w:t>
      </w:r>
      <w:r w:rsidRPr="00B1480A">
        <w:rPr>
          <w:rFonts w:ascii="Times New Roman" w:eastAsia="標楷體" w:hAnsi="Times New Roman" w:cs="Times New Roman"/>
          <w:sz w:val="20"/>
          <w:szCs w:val="20"/>
        </w:rPr>
        <w:t>6</w:t>
      </w:r>
      <w:r w:rsidRPr="00B1480A">
        <w:rPr>
          <w:rFonts w:ascii="Times New Roman" w:eastAsia="標楷體" w:hAnsi="Times New Roman" w:cs="Times New Roman"/>
          <w:sz w:val="20"/>
          <w:szCs w:val="20"/>
        </w:rPr>
        <w:t>點</w:t>
      </w:r>
      <w:r w:rsidRPr="00B1480A">
        <w:rPr>
          <w:rFonts w:ascii="Times New Roman" w:eastAsia="標楷體" w:hAnsi="Times New Roman" w:cs="Times New Roman"/>
          <w:sz w:val="20"/>
          <w:szCs w:val="20"/>
        </w:rPr>
        <w:t>)</w:t>
      </w:r>
    </w:p>
    <w:p w14:paraId="0A696BA3" w14:textId="20A21985" w:rsidR="00C74896" w:rsidRPr="00B1480A" w:rsidRDefault="00C74896" w:rsidP="00C74896">
      <w:pPr>
        <w:jc w:val="right"/>
        <w:rPr>
          <w:rFonts w:ascii="Times New Roman" w:eastAsia="標楷體" w:hAnsi="Times New Roman" w:cs="Times New Roman"/>
          <w:sz w:val="20"/>
          <w:szCs w:val="20"/>
        </w:rPr>
      </w:pPr>
      <w:r w:rsidRPr="00B1480A">
        <w:rPr>
          <w:rFonts w:ascii="Times New Roman" w:eastAsia="標楷體" w:hAnsi="Times New Roman" w:cs="Times New Roman"/>
          <w:sz w:val="20"/>
          <w:szCs w:val="20"/>
        </w:rPr>
        <w:t>December 7, 2007</w:t>
      </w:r>
      <w:r w:rsidR="00B1480A">
        <w:rPr>
          <w:rFonts w:ascii="Times New Roman" w:eastAsia="標楷體" w:hAnsi="Times New Roman" w:cs="Times New Roman"/>
          <w:sz w:val="20"/>
          <w:szCs w:val="20"/>
        </w:rPr>
        <w:t xml:space="preserve"> </w:t>
      </w:r>
      <w:r w:rsidRPr="00B1480A">
        <w:rPr>
          <w:rFonts w:ascii="Times New Roman" w:eastAsia="標楷體" w:hAnsi="Times New Roman" w:cs="Times New Roman"/>
          <w:sz w:val="20"/>
          <w:szCs w:val="20"/>
        </w:rPr>
        <w:t>(Articles 4 through 6) amended at the 53rd University Council meeting</w:t>
      </w:r>
    </w:p>
    <w:p w14:paraId="740981F3" w14:textId="77777777" w:rsidR="00C74896" w:rsidRPr="00B1480A" w:rsidRDefault="00C74896" w:rsidP="00C74896">
      <w:pPr>
        <w:jc w:val="right"/>
        <w:rPr>
          <w:rFonts w:ascii="Times New Roman" w:eastAsia="標楷體" w:hAnsi="Times New Roman" w:cs="Times New Roman"/>
          <w:sz w:val="20"/>
          <w:szCs w:val="20"/>
        </w:rPr>
      </w:pPr>
      <w:r w:rsidRPr="00B1480A">
        <w:rPr>
          <w:rFonts w:ascii="Times New Roman" w:eastAsia="標楷體" w:hAnsi="Times New Roman" w:cs="Times New Roman"/>
          <w:sz w:val="20"/>
          <w:szCs w:val="20"/>
        </w:rPr>
        <w:t>97</w:t>
      </w:r>
      <w:r w:rsidRPr="00B1480A">
        <w:rPr>
          <w:rFonts w:ascii="Times New Roman" w:eastAsia="標楷體" w:hAnsi="Times New Roman" w:cs="Times New Roman"/>
          <w:sz w:val="20"/>
          <w:szCs w:val="20"/>
        </w:rPr>
        <w:t>年</w:t>
      </w:r>
      <w:r w:rsidRPr="00B1480A">
        <w:rPr>
          <w:rFonts w:ascii="Times New Roman" w:eastAsia="標楷體" w:hAnsi="Times New Roman" w:cs="Times New Roman"/>
          <w:sz w:val="20"/>
          <w:szCs w:val="20"/>
        </w:rPr>
        <w:t>5</w:t>
      </w:r>
      <w:r w:rsidRPr="00B1480A">
        <w:rPr>
          <w:rFonts w:ascii="Times New Roman" w:eastAsia="標楷體" w:hAnsi="Times New Roman" w:cs="Times New Roman"/>
          <w:sz w:val="20"/>
          <w:szCs w:val="20"/>
        </w:rPr>
        <w:t>月</w:t>
      </w:r>
      <w:r w:rsidRPr="00B1480A">
        <w:rPr>
          <w:rFonts w:ascii="Times New Roman" w:eastAsia="標楷體" w:hAnsi="Times New Roman" w:cs="Times New Roman"/>
          <w:sz w:val="20"/>
          <w:szCs w:val="20"/>
        </w:rPr>
        <w:t>9</w:t>
      </w:r>
      <w:r w:rsidRPr="00B1480A">
        <w:rPr>
          <w:rFonts w:ascii="Times New Roman" w:eastAsia="標楷體" w:hAnsi="Times New Roman" w:cs="Times New Roman"/>
          <w:sz w:val="20"/>
          <w:szCs w:val="20"/>
        </w:rPr>
        <w:t>日第</w:t>
      </w:r>
      <w:r w:rsidRPr="00B1480A">
        <w:rPr>
          <w:rFonts w:ascii="Times New Roman" w:eastAsia="標楷體" w:hAnsi="Times New Roman" w:cs="Times New Roman"/>
          <w:sz w:val="20"/>
          <w:szCs w:val="20"/>
        </w:rPr>
        <w:t>54</w:t>
      </w:r>
      <w:r w:rsidRPr="00B1480A">
        <w:rPr>
          <w:rFonts w:ascii="Times New Roman" w:eastAsia="標楷體" w:hAnsi="Times New Roman" w:cs="Times New Roman"/>
          <w:sz w:val="20"/>
          <w:szCs w:val="20"/>
        </w:rPr>
        <w:t>次校務會議修正</w:t>
      </w:r>
      <w:r w:rsidRPr="00B1480A">
        <w:rPr>
          <w:rFonts w:ascii="Times New Roman" w:eastAsia="標楷體" w:hAnsi="Times New Roman" w:cs="Times New Roman"/>
          <w:sz w:val="20"/>
          <w:szCs w:val="20"/>
        </w:rPr>
        <w:t>(</w:t>
      </w:r>
      <w:r w:rsidRPr="00B1480A">
        <w:rPr>
          <w:rFonts w:ascii="Times New Roman" w:eastAsia="標楷體" w:hAnsi="Times New Roman" w:cs="Times New Roman"/>
          <w:sz w:val="20"/>
          <w:szCs w:val="20"/>
        </w:rPr>
        <w:t>第</w:t>
      </w:r>
      <w:r w:rsidRPr="00B1480A">
        <w:rPr>
          <w:rFonts w:ascii="Times New Roman" w:eastAsia="標楷體" w:hAnsi="Times New Roman" w:cs="Times New Roman"/>
          <w:sz w:val="20"/>
          <w:szCs w:val="20"/>
        </w:rPr>
        <w:t>4</w:t>
      </w:r>
      <w:r w:rsidRPr="00B1480A">
        <w:rPr>
          <w:rFonts w:ascii="Times New Roman" w:eastAsia="標楷體" w:hAnsi="Times New Roman" w:cs="Times New Roman"/>
          <w:sz w:val="20"/>
          <w:szCs w:val="20"/>
        </w:rPr>
        <w:t>至</w:t>
      </w:r>
      <w:r w:rsidRPr="00B1480A">
        <w:rPr>
          <w:rFonts w:ascii="Times New Roman" w:eastAsia="標楷體" w:hAnsi="Times New Roman" w:cs="Times New Roman"/>
          <w:sz w:val="20"/>
          <w:szCs w:val="20"/>
        </w:rPr>
        <w:t>5</w:t>
      </w:r>
      <w:r w:rsidRPr="00B1480A">
        <w:rPr>
          <w:rFonts w:ascii="Times New Roman" w:eastAsia="標楷體" w:hAnsi="Times New Roman" w:cs="Times New Roman"/>
          <w:sz w:val="20"/>
          <w:szCs w:val="20"/>
        </w:rPr>
        <w:t>點</w:t>
      </w:r>
      <w:r w:rsidRPr="00B1480A">
        <w:rPr>
          <w:rFonts w:ascii="Times New Roman" w:eastAsia="標楷體" w:hAnsi="Times New Roman" w:cs="Times New Roman"/>
          <w:sz w:val="20"/>
          <w:szCs w:val="20"/>
        </w:rPr>
        <w:t>)</w:t>
      </w:r>
    </w:p>
    <w:p w14:paraId="0952F042" w14:textId="4252A826" w:rsidR="00C74896" w:rsidRPr="00B1480A" w:rsidRDefault="00C74896" w:rsidP="00C74896">
      <w:pPr>
        <w:jc w:val="right"/>
        <w:rPr>
          <w:rFonts w:ascii="Times New Roman" w:eastAsia="標楷體" w:hAnsi="Times New Roman" w:cs="Times New Roman"/>
          <w:sz w:val="20"/>
          <w:szCs w:val="20"/>
        </w:rPr>
      </w:pPr>
      <w:r w:rsidRPr="00B1480A">
        <w:rPr>
          <w:rFonts w:ascii="Times New Roman" w:eastAsia="標楷體" w:hAnsi="Times New Roman" w:cs="Times New Roman"/>
          <w:sz w:val="20"/>
          <w:szCs w:val="20"/>
        </w:rPr>
        <w:t>May 9, 2008</w:t>
      </w:r>
      <w:r w:rsidR="00B1480A">
        <w:rPr>
          <w:rFonts w:ascii="Times New Roman" w:eastAsia="標楷體" w:hAnsi="Times New Roman" w:cs="Times New Roman"/>
          <w:sz w:val="20"/>
          <w:szCs w:val="20"/>
        </w:rPr>
        <w:t xml:space="preserve"> </w:t>
      </w:r>
      <w:r w:rsidRPr="00B1480A">
        <w:rPr>
          <w:rFonts w:ascii="Times New Roman" w:eastAsia="標楷體" w:hAnsi="Times New Roman" w:cs="Times New Roman"/>
          <w:sz w:val="20"/>
          <w:szCs w:val="20"/>
        </w:rPr>
        <w:t>(Articles 4 through 5) amended at the 54th University Council meeting</w:t>
      </w:r>
    </w:p>
    <w:p w14:paraId="7CDA3DFD" w14:textId="77777777" w:rsidR="00C74896" w:rsidRPr="00B1480A" w:rsidRDefault="00C74896" w:rsidP="00C74896">
      <w:pPr>
        <w:jc w:val="right"/>
        <w:rPr>
          <w:rFonts w:ascii="Times New Roman" w:eastAsia="標楷體" w:hAnsi="Times New Roman" w:cs="Times New Roman"/>
          <w:sz w:val="20"/>
          <w:szCs w:val="20"/>
        </w:rPr>
      </w:pPr>
      <w:r w:rsidRPr="00B1480A">
        <w:rPr>
          <w:rFonts w:ascii="Times New Roman" w:eastAsia="標楷體" w:hAnsi="Times New Roman" w:cs="Times New Roman"/>
          <w:sz w:val="20"/>
          <w:szCs w:val="20"/>
        </w:rPr>
        <w:t>98</w:t>
      </w:r>
      <w:r w:rsidRPr="00B1480A">
        <w:rPr>
          <w:rFonts w:ascii="Times New Roman" w:eastAsia="標楷體" w:hAnsi="Times New Roman" w:cs="Times New Roman"/>
          <w:sz w:val="20"/>
          <w:szCs w:val="20"/>
        </w:rPr>
        <w:t>年</w:t>
      </w:r>
      <w:r w:rsidRPr="00B1480A">
        <w:rPr>
          <w:rFonts w:ascii="Times New Roman" w:eastAsia="標楷體" w:hAnsi="Times New Roman" w:cs="Times New Roman"/>
          <w:sz w:val="20"/>
          <w:szCs w:val="20"/>
        </w:rPr>
        <w:t>5</w:t>
      </w:r>
      <w:r w:rsidRPr="00B1480A">
        <w:rPr>
          <w:rFonts w:ascii="Times New Roman" w:eastAsia="標楷體" w:hAnsi="Times New Roman" w:cs="Times New Roman"/>
          <w:sz w:val="20"/>
          <w:szCs w:val="20"/>
        </w:rPr>
        <w:t>月</w:t>
      </w:r>
      <w:r w:rsidRPr="00B1480A">
        <w:rPr>
          <w:rFonts w:ascii="Times New Roman" w:eastAsia="標楷體" w:hAnsi="Times New Roman" w:cs="Times New Roman"/>
          <w:sz w:val="20"/>
          <w:szCs w:val="20"/>
        </w:rPr>
        <w:t>8</w:t>
      </w:r>
      <w:r w:rsidRPr="00B1480A">
        <w:rPr>
          <w:rFonts w:ascii="Times New Roman" w:eastAsia="標楷體" w:hAnsi="Times New Roman" w:cs="Times New Roman"/>
          <w:sz w:val="20"/>
          <w:szCs w:val="20"/>
        </w:rPr>
        <w:t>日第</w:t>
      </w:r>
      <w:r w:rsidRPr="00B1480A">
        <w:rPr>
          <w:rFonts w:ascii="Times New Roman" w:eastAsia="標楷體" w:hAnsi="Times New Roman" w:cs="Times New Roman"/>
          <w:sz w:val="20"/>
          <w:szCs w:val="20"/>
        </w:rPr>
        <w:t>56</w:t>
      </w:r>
      <w:r w:rsidRPr="00B1480A">
        <w:rPr>
          <w:rFonts w:ascii="Times New Roman" w:eastAsia="標楷體" w:hAnsi="Times New Roman" w:cs="Times New Roman"/>
          <w:sz w:val="20"/>
          <w:szCs w:val="20"/>
        </w:rPr>
        <w:t>次校務會議修正</w:t>
      </w:r>
      <w:r w:rsidRPr="00B1480A">
        <w:rPr>
          <w:rFonts w:ascii="Times New Roman" w:eastAsia="標楷體" w:hAnsi="Times New Roman" w:cs="Times New Roman"/>
          <w:sz w:val="20"/>
          <w:szCs w:val="20"/>
        </w:rPr>
        <w:t>(</w:t>
      </w:r>
      <w:r w:rsidRPr="00B1480A">
        <w:rPr>
          <w:rFonts w:ascii="Times New Roman" w:eastAsia="標楷體" w:hAnsi="Times New Roman" w:cs="Times New Roman"/>
          <w:sz w:val="20"/>
          <w:szCs w:val="20"/>
        </w:rPr>
        <w:t>第</w:t>
      </w:r>
      <w:r w:rsidRPr="00B1480A">
        <w:rPr>
          <w:rFonts w:ascii="Times New Roman" w:eastAsia="標楷體" w:hAnsi="Times New Roman" w:cs="Times New Roman"/>
          <w:sz w:val="20"/>
          <w:szCs w:val="20"/>
        </w:rPr>
        <w:t>3</w:t>
      </w:r>
      <w:r w:rsidRPr="00B1480A">
        <w:rPr>
          <w:rFonts w:ascii="Times New Roman" w:eastAsia="標楷體" w:hAnsi="Times New Roman" w:cs="Times New Roman"/>
          <w:sz w:val="20"/>
          <w:szCs w:val="20"/>
        </w:rPr>
        <w:t>至</w:t>
      </w:r>
      <w:r w:rsidRPr="00B1480A">
        <w:rPr>
          <w:rFonts w:ascii="Times New Roman" w:eastAsia="標楷體" w:hAnsi="Times New Roman" w:cs="Times New Roman"/>
          <w:sz w:val="20"/>
          <w:szCs w:val="20"/>
        </w:rPr>
        <w:t>6</w:t>
      </w:r>
      <w:r w:rsidRPr="00B1480A">
        <w:rPr>
          <w:rFonts w:ascii="Times New Roman" w:eastAsia="標楷體" w:hAnsi="Times New Roman" w:cs="Times New Roman"/>
          <w:sz w:val="20"/>
          <w:szCs w:val="20"/>
        </w:rPr>
        <w:t>點</w:t>
      </w:r>
      <w:r w:rsidRPr="00B1480A">
        <w:rPr>
          <w:rFonts w:ascii="Times New Roman" w:eastAsia="標楷體" w:hAnsi="Times New Roman" w:cs="Times New Roman"/>
          <w:sz w:val="20"/>
          <w:szCs w:val="20"/>
        </w:rPr>
        <w:t>)</w:t>
      </w:r>
    </w:p>
    <w:p w14:paraId="4DD7D59D" w14:textId="225813C8" w:rsidR="00C74896" w:rsidRPr="00B1480A" w:rsidRDefault="00C74896" w:rsidP="00C74896">
      <w:pPr>
        <w:jc w:val="right"/>
        <w:rPr>
          <w:rFonts w:ascii="Times New Roman" w:eastAsia="標楷體" w:hAnsi="Times New Roman" w:cs="Times New Roman"/>
          <w:sz w:val="20"/>
          <w:szCs w:val="20"/>
        </w:rPr>
      </w:pPr>
      <w:r w:rsidRPr="00B1480A">
        <w:rPr>
          <w:rFonts w:ascii="Times New Roman" w:eastAsia="標楷體" w:hAnsi="Times New Roman" w:cs="Times New Roman"/>
          <w:sz w:val="20"/>
          <w:szCs w:val="20"/>
        </w:rPr>
        <w:t>May 8, 2009</w:t>
      </w:r>
      <w:r w:rsidR="00B1480A">
        <w:rPr>
          <w:rFonts w:ascii="Times New Roman" w:eastAsia="標楷體" w:hAnsi="Times New Roman" w:cs="Times New Roman"/>
          <w:sz w:val="20"/>
          <w:szCs w:val="20"/>
        </w:rPr>
        <w:t xml:space="preserve"> </w:t>
      </w:r>
      <w:r w:rsidRPr="00B1480A">
        <w:rPr>
          <w:rFonts w:ascii="Times New Roman" w:eastAsia="標楷體" w:hAnsi="Times New Roman" w:cs="Times New Roman"/>
          <w:sz w:val="20"/>
          <w:szCs w:val="20"/>
        </w:rPr>
        <w:t>(Articles 3 through 6) amended at the 56th University Council meeting</w:t>
      </w:r>
    </w:p>
    <w:p w14:paraId="3FDA047D" w14:textId="77777777" w:rsidR="00C74896" w:rsidRPr="00B1480A" w:rsidRDefault="00C74896" w:rsidP="00C74896">
      <w:pPr>
        <w:jc w:val="right"/>
        <w:rPr>
          <w:rFonts w:ascii="Times New Roman" w:eastAsia="標楷體" w:hAnsi="Times New Roman" w:cs="Times New Roman"/>
          <w:sz w:val="20"/>
          <w:szCs w:val="20"/>
        </w:rPr>
      </w:pPr>
      <w:r w:rsidRPr="00B1480A">
        <w:rPr>
          <w:rFonts w:ascii="Times New Roman" w:eastAsia="標楷體" w:hAnsi="Times New Roman" w:cs="Times New Roman"/>
          <w:sz w:val="20"/>
          <w:szCs w:val="20"/>
        </w:rPr>
        <w:t>98</w:t>
      </w:r>
      <w:r w:rsidRPr="00B1480A">
        <w:rPr>
          <w:rFonts w:ascii="Times New Roman" w:eastAsia="標楷體" w:hAnsi="Times New Roman" w:cs="Times New Roman"/>
          <w:sz w:val="20"/>
          <w:szCs w:val="20"/>
        </w:rPr>
        <w:t>年</w:t>
      </w:r>
      <w:r w:rsidRPr="00B1480A">
        <w:rPr>
          <w:rFonts w:ascii="Times New Roman" w:eastAsia="標楷體" w:hAnsi="Times New Roman" w:cs="Times New Roman"/>
          <w:sz w:val="20"/>
          <w:szCs w:val="20"/>
        </w:rPr>
        <w:t>12</w:t>
      </w:r>
      <w:r w:rsidRPr="00B1480A">
        <w:rPr>
          <w:rFonts w:ascii="Times New Roman" w:eastAsia="標楷體" w:hAnsi="Times New Roman" w:cs="Times New Roman"/>
          <w:sz w:val="20"/>
          <w:szCs w:val="20"/>
        </w:rPr>
        <w:t>月</w:t>
      </w:r>
      <w:r w:rsidRPr="00B1480A">
        <w:rPr>
          <w:rFonts w:ascii="Times New Roman" w:eastAsia="標楷體" w:hAnsi="Times New Roman" w:cs="Times New Roman"/>
          <w:sz w:val="20"/>
          <w:szCs w:val="20"/>
        </w:rPr>
        <w:t>11</w:t>
      </w:r>
      <w:r w:rsidRPr="00B1480A">
        <w:rPr>
          <w:rFonts w:ascii="Times New Roman" w:eastAsia="標楷體" w:hAnsi="Times New Roman" w:cs="Times New Roman"/>
          <w:sz w:val="20"/>
          <w:szCs w:val="20"/>
        </w:rPr>
        <w:t>日第</w:t>
      </w:r>
      <w:r w:rsidRPr="00B1480A">
        <w:rPr>
          <w:rFonts w:ascii="Times New Roman" w:eastAsia="標楷體" w:hAnsi="Times New Roman" w:cs="Times New Roman"/>
          <w:sz w:val="20"/>
          <w:szCs w:val="20"/>
        </w:rPr>
        <w:t>57</w:t>
      </w:r>
      <w:r w:rsidRPr="00B1480A">
        <w:rPr>
          <w:rFonts w:ascii="Times New Roman" w:eastAsia="標楷體" w:hAnsi="Times New Roman" w:cs="Times New Roman"/>
          <w:sz w:val="20"/>
          <w:szCs w:val="20"/>
        </w:rPr>
        <w:t>次校務會議修正</w:t>
      </w:r>
      <w:r w:rsidRPr="00B1480A">
        <w:rPr>
          <w:rFonts w:ascii="Times New Roman" w:eastAsia="標楷體" w:hAnsi="Times New Roman" w:cs="Times New Roman"/>
          <w:sz w:val="20"/>
          <w:szCs w:val="20"/>
        </w:rPr>
        <w:t>(</w:t>
      </w:r>
      <w:r w:rsidRPr="00B1480A">
        <w:rPr>
          <w:rFonts w:ascii="Times New Roman" w:eastAsia="標楷體" w:hAnsi="Times New Roman" w:cs="Times New Roman"/>
          <w:sz w:val="20"/>
          <w:szCs w:val="20"/>
        </w:rPr>
        <w:t>第</w:t>
      </w:r>
      <w:r w:rsidRPr="00B1480A">
        <w:rPr>
          <w:rFonts w:ascii="Times New Roman" w:eastAsia="標楷體" w:hAnsi="Times New Roman" w:cs="Times New Roman"/>
          <w:sz w:val="20"/>
          <w:szCs w:val="20"/>
        </w:rPr>
        <w:t>2</w:t>
      </w:r>
      <w:r w:rsidRPr="00B1480A">
        <w:rPr>
          <w:rFonts w:ascii="Times New Roman" w:eastAsia="標楷體" w:hAnsi="Times New Roman" w:cs="Times New Roman"/>
          <w:sz w:val="20"/>
          <w:szCs w:val="20"/>
        </w:rPr>
        <w:t>至</w:t>
      </w:r>
      <w:r w:rsidRPr="00B1480A">
        <w:rPr>
          <w:rFonts w:ascii="Times New Roman" w:eastAsia="標楷體" w:hAnsi="Times New Roman" w:cs="Times New Roman"/>
          <w:sz w:val="20"/>
          <w:szCs w:val="20"/>
        </w:rPr>
        <w:t>5</w:t>
      </w:r>
      <w:r w:rsidRPr="00B1480A">
        <w:rPr>
          <w:rFonts w:ascii="Times New Roman" w:eastAsia="標楷體" w:hAnsi="Times New Roman" w:cs="Times New Roman"/>
          <w:sz w:val="20"/>
          <w:szCs w:val="20"/>
        </w:rPr>
        <w:t>點</w:t>
      </w:r>
      <w:r w:rsidRPr="00B1480A">
        <w:rPr>
          <w:rFonts w:ascii="Times New Roman" w:eastAsia="標楷體" w:hAnsi="Times New Roman" w:cs="Times New Roman"/>
          <w:sz w:val="20"/>
          <w:szCs w:val="20"/>
        </w:rPr>
        <w:t>)</w:t>
      </w:r>
    </w:p>
    <w:p w14:paraId="6C2AC65E" w14:textId="790913DE" w:rsidR="00C74896" w:rsidRPr="00B1480A" w:rsidRDefault="00C74896" w:rsidP="00C74896">
      <w:pPr>
        <w:jc w:val="right"/>
        <w:rPr>
          <w:rFonts w:ascii="Times New Roman" w:eastAsia="標楷體" w:hAnsi="Times New Roman" w:cs="Times New Roman"/>
          <w:sz w:val="20"/>
          <w:szCs w:val="20"/>
        </w:rPr>
      </w:pPr>
      <w:r w:rsidRPr="00B1480A">
        <w:rPr>
          <w:rFonts w:ascii="Times New Roman" w:eastAsia="標楷體" w:hAnsi="Times New Roman" w:cs="Times New Roman"/>
          <w:sz w:val="20"/>
          <w:szCs w:val="20"/>
        </w:rPr>
        <w:t>December 11, 2009</w:t>
      </w:r>
      <w:r w:rsidR="00B1480A">
        <w:rPr>
          <w:rFonts w:ascii="Times New Roman" w:eastAsia="標楷體" w:hAnsi="Times New Roman" w:cs="Times New Roman"/>
          <w:sz w:val="20"/>
          <w:szCs w:val="20"/>
        </w:rPr>
        <w:t xml:space="preserve"> </w:t>
      </w:r>
      <w:r w:rsidRPr="00B1480A">
        <w:rPr>
          <w:rFonts w:ascii="Times New Roman" w:eastAsia="標楷體" w:hAnsi="Times New Roman" w:cs="Times New Roman"/>
          <w:sz w:val="20"/>
          <w:szCs w:val="20"/>
        </w:rPr>
        <w:t>(Articles 2 through 5) amended at the 57th University Council meeting</w:t>
      </w:r>
    </w:p>
    <w:p w14:paraId="2E405F5F" w14:textId="77777777" w:rsidR="00C74896" w:rsidRPr="00B1480A" w:rsidRDefault="00C74896" w:rsidP="00C74896">
      <w:pPr>
        <w:jc w:val="right"/>
        <w:rPr>
          <w:rFonts w:ascii="Times New Roman" w:eastAsia="標楷體" w:hAnsi="Times New Roman" w:cs="Times New Roman"/>
          <w:sz w:val="20"/>
          <w:szCs w:val="20"/>
        </w:rPr>
      </w:pPr>
      <w:r w:rsidRPr="00B1480A">
        <w:rPr>
          <w:rFonts w:ascii="Times New Roman" w:eastAsia="標楷體" w:hAnsi="Times New Roman" w:cs="Times New Roman"/>
          <w:sz w:val="20"/>
          <w:szCs w:val="20"/>
        </w:rPr>
        <w:t>99</w:t>
      </w:r>
      <w:r w:rsidRPr="00B1480A">
        <w:rPr>
          <w:rFonts w:ascii="Times New Roman" w:eastAsia="標楷體" w:hAnsi="Times New Roman" w:cs="Times New Roman"/>
          <w:sz w:val="20"/>
          <w:szCs w:val="20"/>
        </w:rPr>
        <w:t>年</w:t>
      </w:r>
      <w:r w:rsidRPr="00B1480A">
        <w:rPr>
          <w:rFonts w:ascii="Times New Roman" w:eastAsia="標楷體" w:hAnsi="Times New Roman" w:cs="Times New Roman"/>
          <w:sz w:val="20"/>
          <w:szCs w:val="20"/>
        </w:rPr>
        <w:t>5</w:t>
      </w:r>
      <w:r w:rsidRPr="00B1480A">
        <w:rPr>
          <w:rFonts w:ascii="Times New Roman" w:eastAsia="標楷體" w:hAnsi="Times New Roman" w:cs="Times New Roman"/>
          <w:sz w:val="20"/>
          <w:szCs w:val="20"/>
        </w:rPr>
        <w:t>月</w:t>
      </w:r>
      <w:r w:rsidRPr="00B1480A">
        <w:rPr>
          <w:rFonts w:ascii="Times New Roman" w:eastAsia="標楷體" w:hAnsi="Times New Roman" w:cs="Times New Roman"/>
          <w:sz w:val="20"/>
          <w:szCs w:val="20"/>
        </w:rPr>
        <w:t>14</w:t>
      </w:r>
      <w:r w:rsidRPr="00B1480A">
        <w:rPr>
          <w:rFonts w:ascii="Times New Roman" w:eastAsia="標楷體" w:hAnsi="Times New Roman" w:cs="Times New Roman"/>
          <w:sz w:val="20"/>
          <w:szCs w:val="20"/>
        </w:rPr>
        <w:t>日第</w:t>
      </w:r>
      <w:r w:rsidRPr="00B1480A">
        <w:rPr>
          <w:rFonts w:ascii="Times New Roman" w:eastAsia="標楷體" w:hAnsi="Times New Roman" w:cs="Times New Roman"/>
          <w:sz w:val="20"/>
          <w:szCs w:val="20"/>
        </w:rPr>
        <w:t>58</w:t>
      </w:r>
      <w:r w:rsidRPr="00B1480A">
        <w:rPr>
          <w:rFonts w:ascii="Times New Roman" w:eastAsia="標楷體" w:hAnsi="Times New Roman" w:cs="Times New Roman"/>
          <w:sz w:val="20"/>
          <w:szCs w:val="20"/>
        </w:rPr>
        <w:t>次校務會議修正</w:t>
      </w:r>
      <w:r w:rsidRPr="00B1480A">
        <w:rPr>
          <w:rFonts w:ascii="Times New Roman" w:eastAsia="標楷體" w:hAnsi="Times New Roman" w:cs="Times New Roman"/>
          <w:sz w:val="20"/>
          <w:szCs w:val="20"/>
        </w:rPr>
        <w:t>(</w:t>
      </w:r>
      <w:r w:rsidRPr="00B1480A">
        <w:rPr>
          <w:rFonts w:ascii="Times New Roman" w:eastAsia="標楷體" w:hAnsi="Times New Roman" w:cs="Times New Roman"/>
          <w:sz w:val="20"/>
          <w:szCs w:val="20"/>
        </w:rPr>
        <w:t>第</w:t>
      </w:r>
      <w:r w:rsidRPr="00B1480A">
        <w:rPr>
          <w:rFonts w:ascii="Times New Roman" w:eastAsia="標楷體" w:hAnsi="Times New Roman" w:cs="Times New Roman"/>
          <w:sz w:val="20"/>
          <w:szCs w:val="20"/>
        </w:rPr>
        <w:t>4</w:t>
      </w:r>
      <w:r w:rsidRPr="00B1480A">
        <w:rPr>
          <w:rFonts w:ascii="Times New Roman" w:eastAsia="標楷體" w:hAnsi="Times New Roman" w:cs="Times New Roman"/>
          <w:sz w:val="20"/>
          <w:szCs w:val="20"/>
        </w:rPr>
        <w:t>點</w:t>
      </w:r>
      <w:r w:rsidRPr="00B1480A">
        <w:rPr>
          <w:rFonts w:ascii="Times New Roman" w:eastAsia="標楷體" w:hAnsi="Times New Roman" w:cs="Times New Roman"/>
          <w:sz w:val="20"/>
          <w:szCs w:val="20"/>
        </w:rPr>
        <w:t>)</w:t>
      </w:r>
    </w:p>
    <w:p w14:paraId="4008F84A" w14:textId="3D80C6E1" w:rsidR="00C74896" w:rsidRPr="00B1480A" w:rsidRDefault="00C74896" w:rsidP="00C74896">
      <w:pPr>
        <w:jc w:val="right"/>
        <w:rPr>
          <w:rFonts w:ascii="Times New Roman" w:eastAsia="標楷體" w:hAnsi="Times New Roman" w:cs="Times New Roman"/>
          <w:sz w:val="20"/>
          <w:szCs w:val="20"/>
        </w:rPr>
      </w:pPr>
      <w:r w:rsidRPr="00B1480A">
        <w:rPr>
          <w:rFonts w:ascii="Times New Roman" w:eastAsia="標楷體" w:hAnsi="Times New Roman" w:cs="Times New Roman"/>
          <w:sz w:val="20"/>
          <w:szCs w:val="20"/>
        </w:rPr>
        <w:t>May 14, 2010</w:t>
      </w:r>
      <w:r w:rsidR="00B1480A">
        <w:rPr>
          <w:rFonts w:ascii="Times New Roman" w:eastAsia="標楷體" w:hAnsi="Times New Roman" w:cs="Times New Roman"/>
          <w:sz w:val="20"/>
          <w:szCs w:val="20"/>
        </w:rPr>
        <w:t xml:space="preserve"> </w:t>
      </w:r>
      <w:r w:rsidRPr="00B1480A">
        <w:rPr>
          <w:rFonts w:ascii="Times New Roman" w:eastAsia="標楷體" w:hAnsi="Times New Roman" w:cs="Times New Roman"/>
          <w:sz w:val="20"/>
          <w:szCs w:val="20"/>
        </w:rPr>
        <w:t>(Article 4) amended at the 58th University Council meeting</w:t>
      </w:r>
    </w:p>
    <w:p w14:paraId="29D2F075" w14:textId="77777777" w:rsidR="00C74896" w:rsidRPr="00B1480A" w:rsidRDefault="00C74896" w:rsidP="00C74896">
      <w:pPr>
        <w:jc w:val="right"/>
        <w:rPr>
          <w:rFonts w:ascii="Times New Roman" w:eastAsia="標楷體" w:hAnsi="Times New Roman" w:cs="Times New Roman"/>
          <w:sz w:val="20"/>
          <w:szCs w:val="20"/>
        </w:rPr>
      </w:pPr>
      <w:r w:rsidRPr="00B1480A">
        <w:rPr>
          <w:rFonts w:ascii="Times New Roman" w:eastAsia="標楷體" w:hAnsi="Times New Roman" w:cs="Times New Roman"/>
          <w:sz w:val="20"/>
          <w:szCs w:val="20"/>
        </w:rPr>
        <w:t>99</w:t>
      </w:r>
      <w:r w:rsidRPr="00B1480A">
        <w:rPr>
          <w:rFonts w:ascii="Times New Roman" w:eastAsia="標楷體" w:hAnsi="Times New Roman" w:cs="Times New Roman"/>
          <w:sz w:val="20"/>
          <w:szCs w:val="20"/>
        </w:rPr>
        <w:t>年</w:t>
      </w:r>
      <w:r w:rsidRPr="00B1480A">
        <w:rPr>
          <w:rFonts w:ascii="Times New Roman" w:eastAsia="標楷體" w:hAnsi="Times New Roman" w:cs="Times New Roman"/>
          <w:sz w:val="20"/>
          <w:szCs w:val="20"/>
        </w:rPr>
        <w:t>12</w:t>
      </w:r>
      <w:r w:rsidRPr="00B1480A">
        <w:rPr>
          <w:rFonts w:ascii="Times New Roman" w:eastAsia="標楷體" w:hAnsi="Times New Roman" w:cs="Times New Roman"/>
          <w:sz w:val="20"/>
          <w:szCs w:val="20"/>
        </w:rPr>
        <w:t>月</w:t>
      </w:r>
      <w:r w:rsidRPr="00B1480A">
        <w:rPr>
          <w:rFonts w:ascii="Times New Roman" w:eastAsia="標楷體" w:hAnsi="Times New Roman" w:cs="Times New Roman"/>
          <w:sz w:val="20"/>
          <w:szCs w:val="20"/>
        </w:rPr>
        <w:t>10</w:t>
      </w:r>
      <w:r w:rsidRPr="00B1480A">
        <w:rPr>
          <w:rFonts w:ascii="Times New Roman" w:eastAsia="標楷體" w:hAnsi="Times New Roman" w:cs="Times New Roman"/>
          <w:sz w:val="20"/>
          <w:szCs w:val="20"/>
        </w:rPr>
        <w:t>、</w:t>
      </w:r>
      <w:r w:rsidRPr="00B1480A">
        <w:rPr>
          <w:rFonts w:ascii="Times New Roman" w:eastAsia="標楷體" w:hAnsi="Times New Roman" w:cs="Times New Roman"/>
          <w:sz w:val="20"/>
          <w:szCs w:val="20"/>
        </w:rPr>
        <w:t>13</w:t>
      </w:r>
      <w:r w:rsidRPr="00B1480A">
        <w:rPr>
          <w:rFonts w:ascii="Times New Roman" w:eastAsia="標楷體" w:hAnsi="Times New Roman" w:cs="Times New Roman"/>
          <w:sz w:val="20"/>
          <w:szCs w:val="20"/>
        </w:rPr>
        <w:t>日第</w:t>
      </w:r>
      <w:r w:rsidRPr="00B1480A">
        <w:rPr>
          <w:rFonts w:ascii="Times New Roman" w:eastAsia="標楷體" w:hAnsi="Times New Roman" w:cs="Times New Roman"/>
          <w:sz w:val="20"/>
          <w:szCs w:val="20"/>
        </w:rPr>
        <w:t>59</w:t>
      </w:r>
      <w:r w:rsidRPr="00B1480A">
        <w:rPr>
          <w:rFonts w:ascii="Times New Roman" w:eastAsia="標楷體" w:hAnsi="Times New Roman" w:cs="Times New Roman"/>
          <w:sz w:val="20"/>
          <w:szCs w:val="20"/>
        </w:rPr>
        <w:t>次校務會議修正</w:t>
      </w:r>
      <w:r w:rsidRPr="00B1480A">
        <w:rPr>
          <w:rFonts w:ascii="Times New Roman" w:eastAsia="標楷體" w:hAnsi="Times New Roman" w:cs="Times New Roman"/>
          <w:sz w:val="20"/>
          <w:szCs w:val="20"/>
        </w:rPr>
        <w:t>(</w:t>
      </w:r>
      <w:r w:rsidRPr="00B1480A">
        <w:rPr>
          <w:rFonts w:ascii="Times New Roman" w:eastAsia="標楷體" w:hAnsi="Times New Roman" w:cs="Times New Roman"/>
          <w:sz w:val="20"/>
          <w:szCs w:val="20"/>
        </w:rPr>
        <w:t>第</w:t>
      </w:r>
      <w:r w:rsidRPr="00B1480A">
        <w:rPr>
          <w:rFonts w:ascii="Times New Roman" w:eastAsia="標楷體" w:hAnsi="Times New Roman" w:cs="Times New Roman"/>
          <w:sz w:val="20"/>
          <w:szCs w:val="20"/>
        </w:rPr>
        <w:t>5</w:t>
      </w:r>
      <w:r w:rsidRPr="00B1480A">
        <w:rPr>
          <w:rFonts w:ascii="Times New Roman" w:eastAsia="標楷體" w:hAnsi="Times New Roman" w:cs="Times New Roman"/>
          <w:sz w:val="20"/>
          <w:szCs w:val="20"/>
        </w:rPr>
        <w:t>點</w:t>
      </w:r>
      <w:r w:rsidRPr="00B1480A">
        <w:rPr>
          <w:rFonts w:ascii="Times New Roman" w:eastAsia="標楷體" w:hAnsi="Times New Roman" w:cs="Times New Roman"/>
          <w:sz w:val="20"/>
          <w:szCs w:val="20"/>
        </w:rPr>
        <w:t>)</w:t>
      </w:r>
    </w:p>
    <w:p w14:paraId="3329F757" w14:textId="79EBAD4C" w:rsidR="00C74896" w:rsidRPr="00B1480A" w:rsidRDefault="00C74896" w:rsidP="00C74896">
      <w:pPr>
        <w:jc w:val="right"/>
        <w:rPr>
          <w:rFonts w:ascii="Times New Roman" w:eastAsia="標楷體" w:hAnsi="Times New Roman" w:cs="Times New Roman"/>
          <w:sz w:val="20"/>
          <w:szCs w:val="20"/>
        </w:rPr>
      </w:pPr>
      <w:r w:rsidRPr="00B1480A">
        <w:rPr>
          <w:rFonts w:ascii="Times New Roman" w:eastAsia="標楷體" w:hAnsi="Times New Roman" w:cs="Times New Roman"/>
          <w:sz w:val="20"/>
          <w:szCs w:val="20"/>
        </w:rPr>
        <w:t>December 10 and 13, 2010</w:t>
      </w:r>
      <w:r w:rsidR="00B1480A">
        <w:rPr>
          <w:rFonts w:ascii="Times New Roman" w:eastAsia="標楷體" w:hAnsi="Times New Roman" w:cs="Times New Roman"/>
          <w:sz w:val="20"/>
          <w:szCs w:val="20"/>
        </w:rPr>
        <w:t xml:space="preserve"> </w:t>
      </w:r>
      <w:r w:rsidRPr="00B1480A">
        <w:rPr>
          <w:rFonts w:ascii="Times New Roman" w:eastAsia="標楷體" w:hAnsi="Times New Roman" w:cs="Times New Roman"/>
          <w:sz w:val="20"/>
          <w:szCs w:val="20"/>
        </w:rPr>
        <w:t>(Article 5) amended at the 59th University Council meeting</w:t>
      </w:r>
    </w:p>
    <w:p w14:paraId="7F1B7915" w14:textId="77777777" w:rsidR="00C74896" w:rsidRPr="00B1480A" w:rsidRDefault="00C74896" w:rsidP="00C74896">
      <w:pPr>
        <w:jc w:val="right"/>
        <w:rPr>
          <w:rFonts w:ascii="Times New Roman" w:eastAsia="標楷體" w:hAnsi="Times New Roman" w:cs="Times New Roman"/>
          <w:sz w:val="20"/>
          <w:szCs w:val="20"/>
        </w:rPr>
      </w:pPr>
      <w:r w:rsidRPr="00B1480A">
        <w:rPr>
          <w:rFonts w:ascii="Times New Roman" w:eastAsia="標楷體" w:hAnsi="Times New Roman" w:cs="Times New Roman"/>
          <w:sz w:val="20"/>
          <w:szCs w:val="20"/>
        </w:rPr>
        <w:t>100</w:t>
      </w:r>
      <w:r w:rsidRPr="00B1480A">
        <w:rPr>
          <w:rFonts w:ascii="Times New Roman" w:eastAsia="標楷體" w:hAnsi="Times New Roman" w:cs="Times New Roman"/>
          <w:sz w:val="20"/>
          <w:szCs w:val="20"/>
        </w:rPr>
        <w:t>年</w:t>
      </w:r>
      <w:r w:rsidRPr="00B1480A">
        <w:rPr>
          <w:rFonts w:ascii="Times New Roman" w:eastAsia="標楷體" w:hAnsi="Times New Roman" w:cs="Times New Roman"/>
          <w:sz w:val="20"/>
          <w:szCs w:val="20"/>
        </w:rPr>
        <w:t>5</w:t>
      </w:r>
      <w:r w:rsidRPr="00B1480A">
        <w:rPr>
          <w:rFonts w:ascii="Times New Roman" w:eastAsia="標楷體" w:hAnsi="Times New Roman" w:cs="Times New Roman"/>
          <w:sz w:val="20"/>
          <w:szCs w:val="20"/>
        </w:rPr>
        <w:t>月</w:t>
      </w:r>
      <w:r w:rsidRPr="00B1480A">
        <w:rPr>
          <w:rFonts w:ascii="Times New Roman" w:eastAsia="標楷體" w:hAnsi="Times New Roman" w:cs="Times New Roman"/>
          <w:sz w:val="20"/>
          <w:szCs w:val="20"/>
        </w:rPr>
        <w:t>13</w:t>
      </w:r>
      <w:r w:rsidRPr="00B1480A">
        <w:rPr>
          <w:rFonts w:ascii="Times New Roman" w:eastAsia="標楷體" w:hAnsi="Times New Roman" w:cs="Times New Roman"/>
          <w:sz w:val="20"/>
          <w:szCs w:val="20"/>
        </w:rPr>
        <w:t>日第</w:t>
      </w:r>
      <w:r w:rsidRPr="00B1480A">
        <w:rPr>
          <w:rFonts w:ascii="Times New Roman" w:eastAsia="標楷體" w:hAnsi="Times New Roman" w:cs="Times New Roman"/>
          <w:sz w:val="20"/>
          <w:szCs w:val="20"/>
        </w:rPr>
        <w:t>60</w:t>
      </w:r>
      <w:r w:rsidRPr="00B1480A">
        <w:rPr>
          <w:rFonts w:ascii="Times New Roman" w:eastAsia="標楷體" w:hAnsi="Times New Roman" w:cs="Times New Roman"/>
          <w:sz w:val="20"/>
          <w:szCs w:val="20"/>
        </w:rPr>
        <w:t>次校務會議修正</w:t>
      </w:r>
      <w:r w:rsidRPr="00B1480A">
        <w:rPr>
          <w:rFonts w:ascii="Times New Roman" w:eastAsia="標楷體" w:hAnsi="Times New Roman" w:cs="Times New Roman"/>
          <w:sz w:val="20"/>
          <w:szCs w:val="20"/>
        </w:rPr>
        <w:t>(</w:t>
      </w:r>
      <w:r w:rsidRPr="00B1480A">
        <w:rPr>
          <w:rFonts w:ascii="Times New Roman" w:eastAsia="標楷體" w:hAnsi="Times New Roman" w:cs="Times New Roman"/>
          <w:sz w:val="20"/>
          <w:szCs w:val="20"/>
        </w:rPr>
        <w:t>第</w:t>
      </w:r>
      <w:r w:rsidRPr="00B1480A">
        <w:rPr>
          <w:rFonts w:ascii="Times New Roman" w:eastAsia="標楷體" w:hAnsi="Times New Roman" w:cs="Times New Roman"/>
          <w:sz w:val="20"/>
          <w:szCs w:val="20"/>
        </w:rPr>
        <w:t>4</w:t>
      </w:r>
      <w:r w:rsidRPr="00B1480A">
        <w:rPr>
          <w:rFonts w:ascii="Times New Roman" w:eastAsia="標楷體" w:hAnsi="Times New Roman" w:cs="Times New Roman"/>
          <w:sz w:val="20"/>
          <w:szCs w:val="20"/>
        </w:rPr>
        <w:t>點</w:t>
      </w:r>
      <w:r w:rsidRPr="00B1480A">
        <w:rPr>
          <w:rFonts w:ascii="Times New Roman" w:eastAsia="標楷體" w:hAnsi="Times New Roman" w:cs="Times New Roman"/>
          <w:sz w:val="20"/>
          <w:szCs w:val="20"/>
        </w:rPr>
        <w:t>)</w:t>
      </w:r>
    </w:p>
    <w:p w14:paraId="6C0290E1" w14:textId="5D8F0888" w:rsidR="00C74896" w:rsidRPr="00B1480A" w:rsidRDefault="00C74896" w:rsidP="00C74896">
      <w:pPr>
        <w:jc w:val="right"/>
        <w:rPr>
          <w:rFonts w:ascii="Times New Roman" w:eastAsia="標楷體" w:hAnsi="Times New Roman" w:cs="Times New Roman"/>
          <w:sz w:val="20"/>
          <w:szCs w:val="20"/>
        </w:rPr>
      </w:pPr>
      <w:r w:rsidRPr="00B1480A">
        <w:rPr>
          <w:rFonts w:ascii="Times New Roman" w:eastAsia="標楷體" w:hAnsi="Times New Roman" w:cs="Times New Roman"/>
          <w:sz w:val="20"/>
          <w:szCs w:val="20"/>
        </w:rPr>
        <w:t>May 13, 2011</w:t>
      </w:r>
      <w:r w:rsidR="00B1480A">
        <w:rPr>
          <w:rFonts w:ascii="Times New Roman" w:eastAsia="標楷體" w:hAnsi="Times New Roman" w:cs="Times New Roman"/>
          <w:sz w:val="20"/>
          <w:szCs w:val="20"/>
        </w:rPr>
        <w:t xml:space="preserve"> </w:t>
      </w:r>
      <w:r w:rsidRPr="00B1480A">
        <w:rPr>
          <w:rFonts w:ascii="Times New Roman" w:eastAsia="標楷體" w:hAnsi="Times New Roman" w:cs="Times New Roman"/>
          <w:sz w:val="20"/>
          <w:szCs w:val="20"/>
        </w:rPr>
        <w:t>(Article 4) amended at the 60th University Council meeting</w:t>
      </w:r>
    </w:p>
    <w:p w14:paraId="0064251D" w14:textId="77777777" w:rsidR="00C74896" w:rsidRPr="00B1480A" w:rsidRDefault="00C74896" w:rsidP="00C74896">
      <w:pPr>
        <w:jc w:val="right"/>
        <w:rPr>
          <w:rFonts w:ascii="Times New Roman" w:eastAsia="標楷體" w:hAnsi="Times New Roman" w:cs="Times New Roman"/>
          <w:sz w:val="20"/>
          <w:szCs w:val="20"/>
        </w:rPr>
      </w:pPr>
      <w:r w:rsidRPr="00B1480A">
        <w:rPr>
          <w:rFonts w:ascii="Times New Roman" w:eastAsia="標楷體" w:hAnsi="Times New Roman" w:cs="Times New Roman"/>
          <w:sz w:val="20"/>
          <w:szCs w:val="20"/>
        </w:rPr>
        <w:t>101</w:t>
      </w:r>
      <w:r w:rsidRPr="00B1480A">
        <w:rPr>
          <w:rFonts w:ascii="Times New Roman" w:eastAsia="標楷體" w:hAnsi="Times New Roman" w:cs="Times New Roman"/>
          <w:sz w:val="20"/>
          <w:szCs w:val="20"/>
        </w:rPr>
        <w:t>年</w:t>
      </w:r>
      <w:r w:rsidRPr="00B1480A">
        <w:rPr>
          <w:rFonts w:ascii="Times New Roman" w:eastAsia="標楷體" w:hAnsi="Times New Roman" w:cs="Times New Roman"/>
          <w:sz w:val="20"/>
          <w:szCs w:val="20"/>
        </w:rPr>
        <w:t>6</w:t>
      </w:r>
      <w:r w:rsidRPr="00B1480A">
        <w:rPr>
          <w:rFonts w:ascii="Times New Roman" w:eastAsia="標楷體" w:hAnsi="Times New Roman" w:cs="Times New Roman"/>
          <w:sz w:val="20"/>
          <w:szCs w:val="20"/>
        </w:rPr>
        <w:t>月</w:t>
      </w:r>
      <w:r w:rsidRPr="00B1480A">
        <w:rPr>
          <w:rFonts w:ascii="Times New Roman" w:eastAsia="標楷體" w:hAnsi="Times New Roman" w:cs="Times New Roman"/>
          <w:sz w:val="20"/>
          <w:szCs w:val="20"/>
        </w:rPr>
        <w:t>12</w:t>
      </w:r>
      <w:r w:rsidRPr="00B1480A">
        <w:rPr>
          <w:rFonts w:ascii="Times New Roman" w:eastAsia="標楷體" w:hAnsi="Times New Roman" w:cs="Times New Roman"/>
          <w:sz w:val="20"/>
          <w:szCs w:val="20"/>
        </w:rPr>
        <w:t>日第</w:t>
      </w:r>
      <w:r w:rsidRPr="00B1480A">
        <w:rPr>
          <w:rFonts w:ascii="Times New Roman" w:eastAsia="標楷體" w:hAnsi="Times New Roman" w:cs="Times New Roman"/>
          <w:sz w:val="20"/>
          <w:szCs w:val="20"/>
        </w:rPr>
        <w:t>63</w:t>
      </w:r>
      <w:r w:rsidRPr="00B1480A">
        <w:rPr>
          <w:rFonts w:ascii="Times New Roman" w:eastAsia="標楷體" w:hAnsi="Times New Roman" w:cs="Times New Roman"/>
          <w:sz w:val="20"/>
          <w:szCs w:val="20"/>
        </w:rPr>
        <w:t>次校務會議修正</w:t>
      </w:r>
      <w:r w:rsidRPr="00B1480A">
        <w:rPr>
          <w:rFonts w:ascii="Times New Roman" w:eastAsia="標楷體" w:hAnsi="Times New Roman" w:cs="Times New Roman"/>
          <w:sz w:val="20"/>
          <w:szCs w:val="20"/>
        </w:rPr>
        <w:t>(</w:t>
      </w:r>
      <w:r w:rsidRPr="00B1480A">
        <w:rPr>
          <w:rFonts w:ascii="Times New Roman" w:eastAsia="標楷體" w:hAnsi="Times New Roman" w:cs="Times New Roman"/>
          <w:sz w:val="20"/>
          <w:szCs w:val="20"/>
        </w:rPr>
        <w:t>第</w:t>
      </w:r>
      <w:r w:rsidRPr="00B1480A">
        <w:rPr>
          <w:rFonts w:ascii="Times New Roman" w:eastAsia="標楷體" w:hAnsi="Times New Roman" w:cs="Times New Roman"/>
          <w:sz w:val="20"/>
          <w:szCs w:val="20"/>
        </w:rPr>
        <w:t>4</w:t>
      </w:r>
      <w:r w:rsidRPr="00B1480A">
        <w:rPr>
          <w:rFonts w:ascii="Times New Roman" w:eastAsia="標楷體" w:hAnsi="Times New Roman" w:cs="Times New Roman"/>
          <w:sz w:val="20"/>
          <w:szCs w:val="20"/>
        </w:rPr>
        <w:t>點</w:t>
      </w:r>
      <w:r w:rsidRPr="00B1480A">
        <w:rPr>
          <w:rFonts w:ascii="Times New Roman" w:eastAsia="標楷體" w:hAnsi="Times New Roman" w:cs="Times New Roman"/>
          <w:sz w:val="20"/>
          <w:szCs w:val="20"/>
        </w:rPr>
        <w:t>)</w:t>
      </w:r>
    </w:p>
    <w:p w14:paraId="397D047F" w14:textId="6E2536C4" w:rsidR="00C74896" w:rsidRPr="00B1480A" w:rsidRDefault="00C74896" w:rsidP="00C74896">
      <w:pPr>
        <w:jc w:val="right"/>
        <w:rPr>
          <w:rFonts w:ascii="Times New Roman" w:eastAsia="標楷體" w:hAnsi="Times New Roman" w:cs="Times New Roman"/>
          <w:sz w:val="20"/>
          <w:szCs w:val="20"/>
        </w:rPr>
      </w:pPr>
      <w:r w:rsidRPr="00B1480A">
        <w:rPr>
          <w:rFonts w:ascii="Times New Roman" w:eastAsia="標楷體" w:hAnsi="Times New Roman" w:cs="Times New Roman"/>
          <w:sz w:val="20"/>
          <w:szCs w:val="20"/>
        </w:rPr>
        <w:t>June 12, 2012</w:t>
      </w:r>
      <w:r w:rsidR="00B1480A">
        <w:rPr>
          <w:rFonts w:ascii="Times New Roman" w:eastAsia="標楷體" w:hAnsi="Times New Roman" w:cs="Times New Roman"/>
          <w:sz w:val="20"/>
          <w:szCs w:val="20"/>
        </w:rPr>
        <w:t xml:space="preserve"> </w:t>
      </w:r>
      <w:r w:rsidRPr="00B1480A">
        <w:rPr>
          <w:rFonts w:ascii="Times New Roman" w:eastAsia="標楷體" w:hAnsi="Times New Roman" w:cs="Times New Roman"/>
          <w:sz w:val="20"/>
          <w:szCs w:val="20"/>
        </w:rPr>
        <w:t>(Article 4) amended at the 63rd University Council meeting</w:t>
      </w:r>
    </w:p>
    <w:p w14:paraId="18F522CD" w14:textId="77777777" w:rsidR="00C74896" w:rsidRPr="00B1480A" w:rsidRDefault="00C74896" w:rsidP="00C74896">
      <w:pPr>
        <w:jc w:val="right"/>
        <w:rPr>
          <w:rFonts w:ascii="Times New Roman" w:eastAsia="標楷體" w:hAnsi="Times New Roman" w:cs="Times New Roman"/>
          <w:sz w:val="20"/>
          <w:szCs w:val="20"/>
        </w:rPr>
      </w:pPr>
      <w:r w:rsidRPr="00B1480A">
        <w:rPr>
          <w:rFonts w:ascii="Times New Roman" w:eastAsia="標楷體" w:hAnsi="Times New Roman" w:cs="Times New Roman"/>
          <w:sz w:val="20"/>
          <w:szCs w:val="20"/>
        </w:rPr>
        <w:t>102</w:t>
      </w:r>
      <w:r w:rsidRPr="00B1480A">
        <w:rPr>
          <w:rFonts w:ascii="Times New Roman" w:eastAsia="標楷體" w:hAnsi="Times New Roman" w:cs="Times New Roman"/>
          <w:sz w:val="20"/>
          <w:szCs w:val="20"/>
        </w:rPr>
        <w:t>年</w:t>
      </w:r>
      <w:r w:rsidRPr="00B1480A">
        <w:rPr>
          <w:rFonts w:ascii="Times New Roman" w:eastAsia="標楷體" w:hAnsi="Times New Roman" w:cs="Times New Roman"/>
          <w:sz w:val="20"/>
          <w:szCs w:val="20"/>
        </w:rPr>
        <w:t>5</w:t>
      </w:r>
      <w:r w:rsidRPr="00B1480A">
        <w:rPr>
          <w:rFonts w:ascii="Times New Roman" w:eastAsia="標楷體" w:hAnsi="Times New Roman" w:cs="Times New Roman"/>
          <w:sz w:val="20"/>
          <w:szCs w:val="20"/>
        </w:rPr>
        <w:t>月</w:t>
      </w:r>
      <w:r w:rsidRPr="00B1480A">
        <w:rPr>
          <w:rFonts w:ascii="Times New Roman" w:eastAsia="標楷體" w:hAnsi="Times New Roman" w:cs="Times New Roman"/>
          <w:sz w:val="20"/>
          <w:szCs w:val="20"/>
        </w:rPr>
        <w:t>10</w:t>
      </w:r>
      <w:r w:rsidRPr="00B1480A">
        <w:rPr>
          <w:rFonts w:ascii="Times New Roman" w:eastAsia="標楷體" w:hAnsi="Times New Roman" w:cs="Times New Roman"/>
          <w:sz w:val="20"/>
          <w:szCs w:val="20"/>
        </w:rPr>
        <w:t>日第</w:t>
      </w:r>
      <w:r w:rsidRPr="00B1480A">
        <w:rPr>
          <w:rFonts w:ascii="Times New Roman" w:eastAsia="標楷體" w:hAnsi="Times New Roman" w:cs="Times New Roman"/>
          <w:sz w:val="20"/>
          <w:szCs w:val="20"/>
        </w:rPr>
        <w:t>65</w:t>
      </w:r>
      <w:r w:rsidRPr="00B1480A">
        <w:rPr>
          <w:rFonts w:ascii="Times New Roman" w:eastAsia="標楷體" w:hAnsi="Times New Roman" w:cs="Times New Roman"/>
          <w:sz w:val="20"/>
          <w:szCs w:val="20"/>
        </w:rPr>
        <w:t>次校務會議修正</w:t>
      </w:r>
      <w:r w:rsidRPr="00B1480A">
        <w:rPr>
          <w:rFonts w:ascii="Times New Roman" w:eastAsia="標楷體" w:hAnsi="Times New Roman" w:cs="Times New Roman"/>
          <w:sz w:val="20"/>
          <w:szCs w:val="20"/>
        </w:rPr>
        <w:t>(</w:t>
      </w:r>
      <w:r w:rsidRPr="00B1480A">
        <w:rPr>
          <w:rFonts w:ascii="Times New Roman" w:eastAsia="標楷體" w:hAnsi="Times New Roman" w:cs="Times New Roman"/>
          <w:sz w:val="20"/>
          <w:szCs w:val="20"/>
        </w:rPr>
        <w:t>全份條文</w:t>
      </w:r>
      <w:r w:rsidRPr="00B1480A">
        <w:rPr>
          <w:rFonts w:ascii="Times New Roman" w:eastAsia="標楷體" w:hAnsi="Times New Roman" w:cs="Times New Roman"/>
          <w:sz w:val="20"/>
          <w:szCs w:val="20"/>
        </w:rPr>
        <w:t>)</w:t>
      </w:r>
    </w:p>
    <w:p w14:paraId="0C224040" w14:textId="02376A87" w:rsidR="00C74896" w:rsidRPr="00B1480A" w:rsidRDefault="00C74896" w:rsidP="00C74896">
      <w:pPr>
        <w:jc w:val="right"/>
        <w:rPr>
          <w:rFonts w:ascii="Times New Roman" w:eastAsia="標楷體" w:hAnsi="Times New Roman" w:cs="Times New Roman"/>
          <w:sz w:val="20"/>
          <w:szCs w:val="20"/>
        </w:rPr>
      </w:pPr>
      <w:r w:rsidRPr="00B1480A">
        <w:rPr>
          <w:rFonts w:ascii="Times New Roman" w:eastAsia="標楷體" w:hAnsi="Times New Roman" w:cs="Times New Roman"/>
          <w:sz w:val="20"/>
          <w:szCs w:val="20"/>
        </w:rPr>
        <w:t>May 10, 2013</w:t>
      </w:r>
      <w:r w:rsidR="00B1480A">
        <w:rPr>
          <w:rFonts w:ascii="Times New Roman" w:eastAsia="標楷體" w:hAnsi="Times New Roman" w:cs="Times New Roman"/>
          <w:sz w:val="20"/>
          <w:szCs w:val="20"/>
        </w:rPr>
        <w:t xml:space="preserve"> </w:t>
      </w:r>
      <w:r w:rsidRPr="00B1480A">
        <w:rPr>
          <w:rFonts w:ascii="Times New Roman" w:eastAsia="標楷體" w:hAnsi="Times New Roman" w:cs="Times New Roman"/>
          <w:sz w:val="20"/>
          <w:szCs w:val="20"/>
        </w:rPr>
        <w:t>(All text) amended at the 65th University Council meeting</w:t>
      </w:r>
    </w:p>
    <w:p w14:paraId="375C38F0" w14:textId="77777777" w:rsidR="00C74896" w:rsidRPr="00B1480A" w:rsidRDefault="00C74896" w:rsidP="00C74896">
      <w:pPr>
        <w:jc w:val="right"/>
        <w:rPr>
          <w:rFonts w:ascii="Times New Roman" w:eastAsia="標楷體" w:hAnsi="Times New Roman" w:cs="Times New Roman"/>
          <w:sz w:val="20"/>
          <w:szCs w:val="20"/>
        </w:rPr>
      </w:pPr>
      <w:r w:rsidRPr="00B1480A">
        <w:rPr>
          <w:rFonts w:ascii="Times New Roman" w:eastAsia="標楷體" w:hAnsi="Times New Roman" w:cs="Times New Roman"/>
          <w:sz w:val="20"/>
          <w:szCs w:val="20"/>
        </w:rPr>
        <w:t>102</w:t>
      </w:r>
      <w:r w:rsidRPr="00B1480A">
        <w:rPr>
          <w:rFonts w:ascii="Times New Roman" w:eastAsia="標楷體" w:hAnsi="Times New Roman" w:cs="Times New Roman"/>
          <w:sz w:val="20"/>
          <w:szCs w:val="20"/>
        </w:rPr>
        <w:t>年</w:t>
      </w:r>
      <w:r w:rsidRPr="00B1480A">
        <w:rPr>
          <w:rFonts w:ascii="Times New Roman" w:eastAsia="標楷體" w:hAnsi="Times New Roman" w:cs="Times New Roman"/>
          <w:sz w:val="20"/>
          <w:szCs w:val="20"/>
        </w:rPr>
        <w:t>10</w:t>
      </w:r>
      <w:r w:rsidRPr="00B1480A">
        <w:rPr>
          <w:rFonts w:ascii="Times New Roman" w:eastAsia="標楷體" w:hAnsi="Times New Roman" w:cs="Times New Roman"/>
          <w:sz w:val="20"/>
          <w:szCs w:val="20"/>
        </w:rPr>
        <w:t>月</w:t>
      </w:r>
      <w:r w:rsidRPr="00B1480A">
        <w:rPr>
          <w:rFonts w:ascii="Times New Roman" w:eastAsia="標楷體" w:hAnsi="Times New Roman" w:cs="Times New Roman"/>
          <w:sz w:val="20"/>
          <w:szCs w:val="20"/>
        </w:rPr>
        <w:t>18</w:t>
      </w:r>
      <w:r w:rsidRPr="00B1480A">
        <w:rPr>
          <w:rFonts w:ascii="Times New Roman" w:eastAsia="標楷體" w:hAnsi="Times New Roman" w:cs="Times New Roman"/>
          <w:sz w:val="20"/>
          <w:szCs w:val="20"/>
        </w:rPr>
        <w:t>日第</w:t>
      </w:r>
      <w:r w:rsidRPr="00B1480A">
        <w:rPr>
          <w:rFonts w:ascii="Times New Roman" w:eastAsia="標楷體" w:hAnsi="Times New Roman" w:cs="Times New Roman"/>
          <w:sz w:val="20"/>
          <w:szCs w:val="20"/>
        </w:rPr>
        <w:t>66</w:t>
      </w:r>
      <w:r w:rsidRPr="00B1480A">
        <w:rPr>
          <w:rFonts w:ascii="Times New Roman" w:eastAsia="標楷體" w:hAnsi="Times New Roman" w:cs="Times New Roman"/>
          <w:sz w:val="20"/>
          <w:szCs w:val="20"/>
        </w:rPr>
        <w:t>次校務會議修正</w:t>
      </w:r>
      <w:r w:rsidRPr="00B1480A">
        <w:rPr>
          <w:rFonts w:ascii="Times New Roman" w:eastAsia="標楷體" w:hAnsi="Times New Roman" w:cs="Times New Roman"/>
          <w:sz w:val="20"/>
          <w:szCs w:val="20"/>
        </w:rPr>
        <w:t>(</w:t>
      </w:r>
      <w:r w:rsidRPr="00B1480A">
        <w:rPr>
          <w:rFonts w:ascii="Times New Roman" w:eastAsia="標楷體" w:hAnsi="Times New Roman" w:cs="Times New Roman"/>
          <w:sz w:val="20"/>
          <w:szCs w:val="20"/>
        </w:rPr>
        <w:t>第</w:t>
      </w:r>
      <w:r w:rsidRPr="00B1480A">
        <w:rPr>
          <w:rFonts w:ascii="Times New Roman" w:eastAsia="標楷體" w:hAnsi="Times New Roman" w:cs="Times New Roman"/>
          <w:sz w:val="20"/>
          <w:szCs w:val="20"/>
        </w:rPr>
        <w:t>6</w:t>
      </w:r>
      <w:r w:rsidRPr="00B1480A">
        <w:rPr>
          <w:rFonts w:ascii="Times New Roman" w:eastAsia="標楷體" w:hAnsi="Times New Roman" w:cs="Times New Roman"/>
          <w:sz w:val="20"/>
          <w:szCs w:val="20"/>
        </w:rPr>
        <w:t>條，自</w:t>
      </w:r>
      <w:r w:rsidRPr="00B1480A">
        <w:rPr>
          <w:rFonts w:ascii="Times New Roman" w:eastAsia="標楷體" w:hAnsi="Times New Roman" w:cs="Times New Roman"/>
          <w:sz w:val="20"/>
          <w:szCs w:val="20"/>
        </w:rPr>
        <w:t>103</w:t>
      </w:r>
      <w:r w:rsidRPr="00B1480A">
        <w:rPr>
          <w:rFonts w:ascii="Times New Roman" w:eastAsia="標楷體" w:hAnsi="Times New Roman" w:cs="Times New Roman"/>
          <w:sz w:val="20"/>
          <w:szCs w:val="20"/>
        </w:rPr>
        <w:t>年</w:t>
      </w:r>
      <w:r w:rsidRPr="00B1480A">
        <w:rPr>
          <w:rFonts w:ascii="Times New Roman" w:eastAsia="標楷體" w:hAnsi="Times New Roman" w:cs="Times New Roman"/>
          <w:sz w:val="20"/>
          <w:szCs w:val="20"/>
        </w:rPr>
        <w:t>2</w:t>
      </w:r>
      <w:r w:rsidRPr="00B1480A">
        <w:rPr>
          <w:rFonts w:ascii="Times New Roman" w:eastAsia="標楷體" w:hAnsi="Times New Roman" w:cs="Times New Roman"/>
          <w:sz w:val="20"/>
          <w:szCs w:val="20"/>
        </w:rPr>
        <w:t>月</w:t>
      </w:r>
      <w:r w:rsidRPr="00B1480A">
        <w:rPr>
          <w:rFonts w:ascii="Times New Roman" w:eastAsia="標楷體" w:hAnsi="Times New Roman" w:cs="Times New Roman"/>
          <w:sz w:val="20"/>
          <w:szCs w:val="20"/>
        </w:rPr>
        <w:t>1</w:t>
      </w:r>
      <w:r w:rsidRPr="00B1480A">
        <w:rPr>
          <w:rFonts w:ascii="Times New Roman" w:eastAsia="標楷體" w:hAnsi="Times New Roman" w:cs="Times New Roman"/>
          <w:sz w:val="20"/>
          <w:szCs w:val="20"/>
        </w:rPr>
        <w:t>日起實施</w:t>
      </w:r>
      <w:r w:rsidRPr="00B1480A">
        <w:rPr>
          <w:rFonts w:ascii="Times New Roman" w:eastAsia="標楷體" w:hAnsi="Times New Roman" w:cs="Times New Roman"/>
          <w:sz w:val="20"/>
          <w:szCs w:val="20"/>
        </w:rPr>
        <w:t>)</w:t>
      </w:r>
    </w:p>
    <w:p w14:paraId="19078F00" w14:textId="17ECFBF3" w:rsidR="00C74896" w:rsidRPr="00B1480A" w:rsidRDefault="00C74896" w:rsidP="00C74896">
      <w:pPr>
        <w:jc w:val="right"/>
        <w:rPr>
          <w:rFonts w:ascii="Times New Roman" w:eastAsia="標楷體" w:hAnsi="Times New Roman" w:cs="Times New Roman"/>
          <w:sz w:val="20"/>
          <w:szCs w:val="20"/>
        </w:rPr>
      </w:pPr>
      <w:r w:rsidRPr="00B1480A">
        <w:rPr>
          <w:rFonts w:ascii="Times New Roman" w:eastAsia="標楷體" w:hAnsi="Times New Roman" w:cs="Times New Roman"/>
          <w:sz w:val="20"/>
          <w:szCs w:val="20"/>
        </w:rPr>
        <w:t>October 18, 2013</w:t>
      </w:r>
      <w:r w:rsidR="00B1480A">
        <w:rPr>
          <w:rFonts w:ascii="Times New Roman" w:eastAsia="標楷體" w:hAnsi="Times New Roman" w:cs="Times New Roman"/>
          <w:sz w:val="20"/>
          <w:szCs w:val="20"/>
        </w:rPr>
        <w:t xml:space="preserve"> </w:t>
      </w:r>
      <w:r w:rsidRPr="00B1480A">
        <w:rPr>
          <w:rFonts w:ascii="Times New Roman" w:eastAsia="標楷體" w:hAnsi="Times New Roman" w:cs="Times New Roman"/>
          <w:sz w:val="20"/>
          <w:szCs w:val="20"/>
        </w:rPr>
        <w:t>(Article 6) amended at the 66th University Council meeting (effective February 1, 2014)</w:t>
      </w:r>
    </w:p>
    <w:p w14:paraId="7038E24D" w14:textId="77777777" w:rsidR="00C74896" w:rsidRPr="00B1480A" w:rsidRDefault="00C74896" w:rsidP="00C74896">
      <w:pPr>
        <w:jc w:val="right"/>
        <w:rPr>
          <w:rFonts w:ascii="Times New Roman" w:eastAsia="標楷體" w:hAnsi="Times New Roman" w:cs="Times New Roman"/>
          <w:sz w:val="20"/>
          <w:szCs w:val="20"/>
        </w:rPr>
      </w:pPr>
      <w:r w:rsidRPr="00B1480A">
        <w:rPr>
          <w:rFonts w:ascii="Times New Roman" w:eastAsia="標楷體" w:hAnsi="Times New Roman" w:cs="Times New Roman"/>
          <w:sz w:val="20"/>
          <w:szCs w:val="20"/>
        </w:rPr>
        <w:t>103</w:t>
      </w:r>
      <w:r w:rsidRPr="00B1480A">
        <w:rPr>
          <w:rFonts w:ascii="Times New Roman" w:eastAsia="標楷體" w:hAnsi="Times New Roman" w:cs="Times New Roman"/>
          <w:sz w:val="20"/>
          <w:szCs w:val="20"/>
        </w:rPr>
        <w:t>年</w:t>
      </w:r>
      <w:r w:rsidRPr="00B1480A">
        <w:rPr>
          <w:rFonts w:ascii="Times New Roman" w:eastAsia="標楷體" w:hAnsi="Times New Roman" w:cs="Times New Roman"/>
          <w:sz w:val="20"/>
          <w:szCs w:val="20"/>
        </w:rPr>
        <w:t>3</w:t>
      </w:r>
      <w:r w:rsidRPr="00B1480A">
        <w:rPr>
          <w:rFonts w:ascii="Times New Roman" w:eastAsia="標楷體" w:hAnsi="Times New Roman" w:cs="Times New Roman"/>
          <w:sz w:val="20"/>
          <w:szCs w:val="20"/>
        </w:rPr>
        <w:t>月</w:t>
      </w:r>
      <w:r w:rsidRPr="00B1480A">
        <w:rPr>
          <w:rFonts w:ascii="Times New Roman" w:eastAsia="標楷體" w:hAnsi="Times New Roman" w:cs="Times New Roman"/>
          <w:sz w:val="20"/>
          <w:szCs w:val="20"/>
        </w:rPr>
        <w:t>28</w:t>
      </w:r>
      <w:r w:rsidRPr="00B1480A">
        <w:rPr>
          <w:rFonts w:ascii="Times New Roman" w:eastAsia="標楷體" w:hAnsi="Times New Roman" w:cs="Times New Roman"/>
          <w:sz w:val="20"/>
          <w:szCs w:val="20"/>
        </w:rPr>
        <w:t>日第</w:t>
      </w:r>
      <w:r w:rsidRPr="00B1480A">
        <w:rPr>
          <w:rFonts w:ascii="Times New Roman" w:eastAsia="標楷體" w:hAnsi="Times New Roman" w:cs="Times New Roman"/>
          <w:sz w:val="20"/>
          <w:szCs w:val="20"/>
        </w:rPr>
        <w:t>68</w:t>
      </w:r>
      <w:r w:rsidRPr="00B1480A">
        <w:rPr>
          <w:rFonts w:ascii="Times New Roman" w:eastAsia="標楷體" w:hAnsi="Times New Roman" w:cs="Times New Roman"/>
          <w:sz w:val="20"/>
          <w:szCs w:val="20"/>
        </w:rPr>
        <w:t>次校務會議修正</w:t>
      </w:r>
      <w:r w:rsidRPr="00B1480A">
        <w:rPr>
          <w:rFonts w:ascii="Times New Roman" w:eastAsia="標楷體" w:hAnsi="Times New Roman" w:cs="Times New Roman"/>
          <w:sz w:val="20"/>
          <w:szCs w:val="20"/>
        </w:rPr>
        <w:t>(</w:t>
      </w:r>
      <w:r w:rsidRPr="00B1480A">
        <w:rPr>
          <w:rFonts w:ascii="Times New Roman" w:eastAsia="標楷體" w:hAnsi="Times New Roman" w:cs="Times New Roman"/>
          <w:sz w:val="20"/>
          <w:szCs w:val="20"/>
        </w:rPr>
        <w:t>第</w:t>
      </w:r>
      <w:r w:rsidRPr="00B1480A">
        <w:rPr>
          <w:rFonts w:ascii="Times New Roman" w:eastAsia="標楷體" w:hAnsi="Times New Roman" w:cs="Times New Roman"/>
          <w:sz w:val="20"/>
          <w:szCs w:val="20"/>
        </w:rPr>
        <w:t>5</w:t>
      </w:r>
      <w:r w:rsidRPr="00B1480A">
        <w:rPr>
          <w:rFonts w:ascii="Times New Roman" w:eastAsia="標楷體" w:hAnsi="Times New Roman" w:cs="Times New Roman"/>
          <w:sz w:val="20"/>
          <w:szCs w:val="20"/>
        </w:rPr>
        <w:t>條</w:t>
      </w:r>
      <w:r w:rsidRPr="00B1480A">
        <w:rPr>
          <w:rFonts w:ascii="Times New Roman" w:eastAsia="標楷體" w:hAnsi="Times New Roman" w:cs="Times New Roman"/>
          <w:sz w:val="20"/>
          <w:szCs w:val="20"/>
        </w:rPr>
        <w:t>)</w:t>
      </w:r>
    </w:p>
    <w:p w14:paraId="5205ABDF" w14:textId="49535DEC" w:rsidR="00C74896" w:rsidRPr="00B1480A" w:rsidRDefault="00C74896" w:rsidP="00C74896">
      <w:pPr>
        <w:jc w:val="right"/>
        <w:rPr>
          <w:rFonts w:ascii="Times New Roman" w:eastAsia="標楷體" w:hAnsi="Times New Roman" w:cs="Times New Roman"/>
          <w:sz w:val="20"/>
          <w:szCs w:val="20"/>
        </w:rPr>
      </w:pPr>
      <w:r w:rsidRPr="00B1480A">
        <w:rPr>
          <w:rFonts w:ascii="Times New Roman" w:eastAsia="標楷體" w:hAnsi="Times New Roman" w:cs="Times New Roman"/>
          <w:sz w:val="20"/>
          <w:szCs w:val="20"/>
        </w:rPr>
        <w:t>March 28, 2014</w:t>
      </w:r>
      <w:r w:rsidR="00B1480A">
        <w:rPr>
          <w:rFonts w:ascii="Times New Roman" w:eastAsia="標楷體" w:hAnsi="Times New Roman" w:cs="Times New Roman"/>
          <w:sz w:val="20"/>
          <w:szCs w:val="20"/>
        </w:rPr>
        <w:t xml:space="preserve"> </w:t>
      </w:r>
      <w:r w:rsidRPr="00B1480A">
        <w:rPr>
          <w:rFonts w:ascii="Times New Roman" w:eastAsia="標楷體" w:hAnsi="Times New Roman" w:cs="Times New Roman"/>
          <w:sz w:val="20"/>
          <w:szCs w:val="20"/>
        </w:rPr>
        <w:t>(Article 5) amended at the 68th University Council meeting</w:t>
      </w:r>
    </w:p>
    <w:p w14:paraId="48ABCA71" w14:textId="77777777" w:rsidR="00C74896" w:rsidRPr="00B1480A" w:rsidRDefault="00C74896" w:rsidP="00C74896">
      <w:pPr>
        <w:jc w:val="right"/>
        <w:rPr>
          <w:rFonts w:ascii="Times New Roman" w:eastAsia="標楷體" w:hAnsi="Times New Roman" w:cs="Times New Roman"/>
          <w:sz w:val="20"/>
          <w:szCs w:val="20"/>
        </w:rPr>
      </w:pPr>
      <w:r w:rsidRPr="00B1480A">
        <w:rPr>
          <w:rFonts w:ascii="Times New Roman" w:eastAsia="標楷體" w:hAnsi="Times New Roman" w:cs="Times New Roman"/>
          <w:sz w:val="20"/>
          <w:szCs w:val="20"/>
        </w:rPr>
        <w:t>103</w:t>
      </w:r>
      <w:r w:rsidRPr="00B1480A">
        <w:rPr>
          <w:rFonts w:ascii="Times New Roman" w:eastAsia="標楷體" w:hAnsi="Times New Roman" w:cs="Times New Roman"/>
          <w:sz w:val="20"/>
          <w:szCs w:val="20"/>
        </w:rPr>
        <w:t>年</w:t>
      </w:r>
      <w:r w:rsidRPr="00B1480A">
        <w:rPr>
          <w:rFonts w:ascii="Times New Roman" w:eastAsia="標楷體" w:hAnsi="Times New Roman" w:cs="Times New Roman"/>
          <w:sz w:val="20"/>
          <w:szCs w:val="20"/>
        </w:rPr>
        <w:t>5</w:t>
      </w:r>
      <w:r w:rsidRPr="00B1480A">
        <w:rPr>
          <w:rFonts w:ascii="Times New Roman" w:eastAsia="標楷體" w:hAnsi="Times New Roman" w:cs="Times New Roman"/>
          <w:sz w:val="20"/>
          <w:szCs w:val="20"/>
        </w:rPr>
        <w:t>月</w:t>
      </w:r>
      <w:r w:rsidRPr="00B1480A">
        <w:rPr>
          <w:rFonts w:ascii="Times New Roman" w:eastAsia="標楷體" w:hAnsi="Times New Roman" w:cs="Times New Roman"/>
          <w:sz w:val="20"/>
          <w:szCs w:val="20"/>
        </w:rPr>
        <w:t>9</w:t>
      </w:r>
      <w:r w:rsidRPr="00B1480A">
        <w:rPr>
          <w:rFonts w:ascii="Times New Roman" w:eastAsia="標楷體" w:hAnsi="Times New Roman" w:cs="Times New Roman"/>
          <w:sz w:val="20"/>
          <w:szCs w:val="20"/>
        </w:rPr>
        <w:t>日第</w:t>
      </w:r>
      <w:r w:rsidRPr="00B1480A">
        <w:rPr>
          <w:rFonts w:ascii="Times New Roman" w:eastAsia="標楷體" w:hAnsi="Times New Roman" w:cs="Times New Roman"/>
          <w:sz w:val="20"/>
          <w:szCs w:val="20"/>
        </w:rPr>
        <w:t>69</w:t>
      </w:r>
      <w:r w:rsidRPr="00B1480A">
        <w:rPr>
          <w:rFonts w:ascii="Times New Roman" w:eastAsia="標楷體" w:hAnsi="Times New Roman" w:cs="Times New Roman"/>
          <w:sz w:val="20"/>
          <w:szCs w:val="20"/>
        </w:rPr>
        <w:t>次校務會議修正</w:t>
      </w:r>
      <w:r w:rsidRPr="00B1480A">
        <w:rPr>
          <w:rFonts w:ascii="Times New Roman" w:eastAsia="標楷體" w:hAnsi="Times New Roman" w:cs="Times New Roman"/>
          <w:sz w:val="20"/>
          <w:szCs w:val="20"/>
        </w:rPr>
        <w:t>(</w:t>
      </w:r>
      <w:r w:rsidRPr="00B1480A">
        <w:rPr>
          <w:rFonts w:ascii="Times New Roman" w:eastAsia="標楷體" w:hAnsi="Times New Roman" w:cs="Times New Roman"/>
          <w:sz w:val="20"/>
          <w:szCs w:val="20"/>
        </w:rPr>
        <w:t>第</w:t>
      </w:r>
      <w:r w:rsidRPr="00B1480A">
        <w:rPr>
          <w:rFonts w:ascii="Times New Roman" w:eastAsia="標楷體" w:hAnsi="Times New Roman" w:cs="Times New Roman"/>
          <w:sz w:val="20"/>
          <w:szCs w:val="20"/>
        </w:rPr>
        <w:t>2</w:t>
      </w:r>
      <w:r w:rsidRPr="00B1480A">
        <w:rPr>
          <w:rFonts w:ascii="Times New Roman" w:eastAsia="標楷體" w:hAnsi="Times New Roman" w:cs="Times New Roman"/>
          <w:sz w:val="20"/>
          <w:szCs w:val="20"/>
        </w:rPr>
        <w:t>、</w:t>
      </w:r>
      <w:r w:rsidRPr="00B1480A">
        <w:rPr>
          <w:rFonts w:ascii="Times New Roman" w:eastAsia="標楷體" w:hAnsi="Times New Roman" w:cs="Times New Roman"/>
          <w:sz w:val="20"/>
          <w:szCs w:val="20"/>
        </w:rPr>
        <w:t>3</w:t>
      </w:r>
      <w:r w:rsidRPr="00B1480A">
        <w:rPr>
          <w:rFonts w:ascii="Times New Roman" w:eastAsia="標楷體" w:hAnsi="Times New Roman" w:cs="Times New Roman"/>
          <w:sz w:val="20"/>
          <w:szCs w:val="20"/>
        </w:rPr>
        <w:t>、</w:t>
      </w:r>
      <w:r w:rsidRPr="00B1480A">
        <w:rPr>
          <w:rFonts w:ascii="Times New Roman" w:eastAsia="標楷體" w:hAnsi="Times New Roman" w:cs="Times New Roman"/>
          <w:sz w:val="20"/>
          <w:szCs w:val="20"/>
        </w:rPr>
        <w:t>4</w:t>
      </w:r>
      <w:r w:rsidRPr="00B1480A">
        <w:rPr>
          <w:rFonts w:ascii="Times New Roman" w:eastAsia="標楷體" w:hAnsi="Times New Roman" w:cs="Times New Roman"/>
          <w:sz w:val="20"/>
          <w:szCs w:val="20"/>
        </w:rPr>
        <w:t>、</w:t>
      </w:r>
      <w:r w:rsidRPr="00B1480A">
        <w:rPr>
          <w:rFonts w:ascii="Times New Roman" w:eastAsia="標楷體" w:hAnsi="Times New Roman" w:cs="Times New Roman"/>
          <w:sz w:val="20"/>
          <w:szCs w:val="20"/>
        </w:rPr>
        <w:t>4-1</w:t>
      </w:r>
      <w:r w:rsidRPr="00B1480A">
        <w:rPr>
          <w:rFonts w:ascii="Times New Roman" w:eastAsia="標楷體" w:hAnsi="Times New Roman" w:cs="Times New Roman"/>
          <w:sz w:val="20"/>
          <w:szCs w:val="20"/>
        </w:rPr>
        <w:t>、</w:t>
      </w:r>
      <w:r w:rsidRPr="00B1480A">
        <w:rPr>
          <w:rFonts w:ascii="Times New Roman" w:eastAsia="標楷體" w:hAnsi="Times New Roman" w:cs="Times New Roman"/>
          <w:sz w:val="20"/>
          <w:szCs w:val="20"/>
        </w:rPr>
        <w:t>5)</w:t>
      </w:r>
      <w:r w:rsidRPr="00B1480A">
        <w:rPr>
          <w:rFonts w:ascii="Times New Roman" w:eastAsia="標楷體" w:hAnsi="Times New Roman" w:cs="Times New Roman"/>
          <w:sz w:val="20"/>
          <w:szCs w:val="20"/>
        </w:rPr>
        <w:t>暨</w:t>
      </w:r>
      <w:r w:rsidRPr="00B1480A">
        <w:rPr>
          <w:rFonts w:ascii="Times New Roman" w:eastAsia="標楷體" w:hAnsi="Times New Roman" w:cs="Times New Roman"/>
          <w:sz w:val="20"/>
          <w:szCs w:val="20"/>
        </w:rPr>
        <w:t>103</w:t>
      </w:r>
      <w:r w:rsidRPr="00B1480A">
        <w:rPr>
          <w:rFonts w:ascii="Times New Roman" w:eastAsia="標楷體" w:hAnsi="Times New Roman" w:cs="Times New Roman"/>
          <w:sz w:val="20"/>
          <w:szCs w:val="20"/>
        </w:rPr>
        <w:t>年</w:t>
      </w:r>
      <w:r w:rsidRPr="00B1480A">
        <w:rPr>
          <w:rFonts w:ascii="Times New Roman" w:eastAsia="標楷體" w:hAnsi="Times New Roman" w:cs="Times New Roman"/>
          <w:sz w:val="20"/>
          <w:szCs w:val="20"/>
        </w:rPr>
        <w:t>5</w:t>
      </w:r>
      <w:r w:rsidRPr="00B1480A">
        <w:rPr>
          <w:rFonts w:ascii="Times New Roman" w:eastAsia="標楷體" w:hAnsi="Times New Roman" w:cs="Times New Roman"/>
          <w:sz w:val="20"/>
          <w:szCs w:val="20"/>
        </w:rPr>
        <w:t>月</w:t>
      </w:r>
      <w:r w:rsidRPr="00B1480A">
        <w:rPr>
          <w:rFonts w:ascii="Times New Roman" w:eastAsia="標楷體" w:hAnsi="Times New Roman" w:cs="Times New Roman"/>
          <w:sz w:val="20"/>
          <w:szCs w:val="20"/>
        </w:rPr>
        <w:t>30</w:t>
      </w:r>
      <w:r w:rsidRPr="00B1480A">
        <w:rPr>
          <w:rFonts w:ascii="Times New Roman" w:eastAsia="標楷體" w:hAnsi="Times New Roman" w:cs="Times New Roman"/>
          <w:sz w:val="20"/>
          <w:szCs w:val="20"/>
        </w:rPr>
        <w:t>日第</w:t>
      </w:r>
      <w:r w:rsidRPr="00B1480A">
        <w:rPr>
          <w:rFonts w:ascii="Times New Roman" w:eastAsia="標楷體" w:hAnsi="Times New Roman" w:cs="Times New Roman"/>
          <w:sz w:val="20"/>
          <w:szCs w:val="20"/>
        </w:rPr>
        <w:t>69</w:t>
      </w:r>
      <w:r w:rsidRPr="00B1480A">
        <w:rPr>
          <w:rFonts w:ascii="Times New Roman" w:eastAsia="標楷體" w:hAnsi="Times New Roman" w:cs="Times New Roman"/>
          <w:sz w:val="20"/>
          <w:szCs w:val="20"/>
        </w:rPr>
        <w:t>次校務會議延續會修正</w:t>
      </w:r>
      <w:r w:rsidRPr="00B1480A">
        <w:rPr>
          <w:rFonts w:ascii="Times New Roman" w:eastAsia="標楷體" w:hAnsi="Times New Roman" w:cs="Times New Roman"/>
          <w:sz w:val="20"/>
          <w:szCs w:val="20"/>
        </w:rPr>
        <w:t>(</w:t>
      </w:r>
      <w:r w:rsidRPr="00B1480A">
        <w:rPr>
          <w:rFonts w:ascii="Times New Roman" w:eastAsia="標楷體" w:hAnsi="Times New Roman" w:cs="Times New Roman"/>
          <w:sz w:val="20"/>
          <w:szCs w:val="20"/>
        </w:rPr>
        <w:t>第</w:t>
      </w:r>
      <w:r w:rsidRPr="00B1480A">
        <w:rPr>
          <w:rFonts w:ascii="Times New Roman" w:eastAsia="標楷體" w:hAnsi="Times New Roman" w:cs="Times New Roman"/>
          <w:sz w:val="20"/>
          <w:szCs w:val="20"/>
        </w:rPr>
        <w:t>2</w:t>
      </w:r>
      <w:r w:rsidRPr="00B1480A">
        <w:rPr>
          <w:rFonts w:ascii="Times New Roman" w:eastAsia="標楷體" w:hAnsi="Times New Roman" w:cs="Times New Roman"/>
          <w:sz w:val="20"/>
          <w:szCs w:val="20"/>
        </w:rPr>
        <w:t>、</w:t>
      </w:r>
      <w:r w:rsidRPr="00B1480A">
        <w:rPr>
          <w:rFonts w:ascii="Times New Roman" w:eastAsia="標楷體" w:hAnsi="Times New Roman" w:cs="Times New Roman"/>
          <w:sz w:val="20"/>
          <w:szCs w:val="20"/>
        </w:rPr>
        <w:t>5)</w:t>
      </w:r>
    </w:p>
    <w:p w14:paraId="03001CCB" w14:textId="27663CA0" w:rsidR="00C74896" w:rsidRPr="00B1480A" w:rsidRDefault="00C74896" w:rsidP="00C74896">
      <w:pPr>
        <w:jc w:val="right"/>
        <w:rPr>
          <w:rFonts w:ascii="Times New Roman" w:eastAsia="標楷體" w:hAnsi="Times New Roman" w:cs="Times New Roman"/>
          <w:sz w:val="20"/>
          <w:szCs w:val="20"/>
        </w:rPr>
      </w:pPr>
      <w:r w:rsidRPr="00B1480A">
        <w:rPr>
          <w:rFonts w:ascii="Times New Roman" w:eastAsia="標楷體" w:hAnsi="Times New Roman" w:cs="Times New Roman"/>
          <w:sz w:val="20"/>
          <w:szCs w:val="20"/>
        </w:rPr>
        <w:t>May 9, 2014</w:t>
      </w:r>
      <w:r w:rsidR="00B1480A">
        <w:rPr>
          <w:rFonts w:ascii="Times New Roman" w:eastAsia="標楷體" w:hAnsi="Times New Roman" w:cs="Times New Roman"/>
          <w:sz w:val="20"/>
          <w:szCs w:val="20"/>
        </w:rPr>
        <w:t xml:space="preserve"> </w:t>
      </w:r>
      <w:r w:rsidRPr="00B1480A">
        <w:rPr>
          <w:rFonts w:ascii="Times New Roman" w:eastAsia="標楷體" w:hAnsi="Times New Roman" w:cs="Times New Roman"/>
          <w:sz w:val="20"/>
          <w:szCs w:val="20"/>
        </w:rPr>
        <w:t>(Articles 2, 3, 4, 4-1, and 5) amended at the 69th University Council meeting and, on May 30, 2014, (Articles 2 and 5) amended at the extended 69th University Council meeting</w:t>
      </w:r>
    </w:p>
    <w:p w14:paraId="0F9F35E9" w14:textId="77777777" w:rsidR="00C74896" w:rsidRPr="00B1480A" w:rsidRDefault="00C74896" w:rsidP="00C74896">
      <w:pPr>
        <w:jc w:val="right"/>
        <w:rPr>
          <w:rFonts w:ascii="Times New Roman" w:eastAsia="標楷體" w:hAnsi="Times New Roman" w:cs="Times New Roman"/>
          <w:sz w:val="20"/>
          <w:szCs w:val="20"/>
        </w:rPr>
      </w:pPr>
      <w:r w:rsidRPr="00B1480A">
        <w:rPr>
          <w:rFonts w:ascii="Times New Roman" w:eastAsia="標楷體" w:hAnsi="Times New Roman" w:cs="Times New Roman"/>
          <w:sz w:val="20"/>
          <w:szCs w:val="20"/>
        </w:rPr>
        <w:t>104</w:t>
      </w:r>
      <w:r w:rsidRPr="00B1480A">
        <w:rPr>
          <w:rFonts w:ascii="Times New Roman" w:eastAsia="標楷體" w:hAnsi="Times New Roman" w:cs="Times New Roman"/>
          <w:sz w:val="20"/>
          <w:szCs w:val="20"/>
        </w:rPr>
        <w:t>年</w:t>
      </w:r>
      <w:r w:rsidRPr="00B1480A">
        <w:rPr>
          <w:rFonts w:ascii="Times New Roman" w:eastAsia="標楷體" w:hAnsi="Times New Roman" w:cs="Times New Roman"/>
          <w:sz w:val="20"/>
          <w:szCs w:val="20"/>
        </w:rPr>
        <w:t>5</w:t>
      </w:r>
      <w:r w:rsidRPr="00B1480A">
        <w:rPr>
          <w:rFonts w:ascii="Times New Roman" w:eastAsia="標楷體" w:hAnsi="Times New Roman" w:cs="Times New Roman"/>
          <w:sz w:val="20"/>
          <w:szCs w:val="20"/>
        </w:rPr>
        <w:t>月</w:t>
      </w:r>
      <w:r w:rsidRPr="00B1480A">
        <w:rPr>
          <w:rFonts w:ascii="Times New Roman" w:eastAsia="標楷體" w:hAnsi="Times New Roman" w:cs="Times New Roman"/>
          <w:sz w:val="20"/>
          <w:szCs w:val="20"/>
        </w:rPr>
        <w:t>8</w:t>
      </w:r>
      <w:r w:rsidRPr="00B1480A">
        <w:rPr>
          <w:rFonts w:ascii="Times New Roman" w:eastAsia="標楷體" w:hAnsi="Times New Roman" w:cs="Times New Roman"/>
          <w:sz w:val="20"/>
          <w:szCs w:val="20"/>
        </w:rPr>
        <w:t>日第</w:t>
      </w:r>
      <w:r w:rsidRPr="00B1480A">
        <w:rPr>
          <w:rFonts w:ascii="Times New Roman" w:eastAsia="標楷體" w:hAnsi="Times New Roman" w:cs="Times New Roman"/>
          <w:sz w:val="20"/>
          <w:szCs w:val="20"/>
        </w:rPr>
        <w:t>72</w:t>
      </w:r>
      <w:r w:rsidRPr="00B1480A">
        <w:rPr>
          <w:rFonts w:ascii="Times New Roman" w:eastAsia="標楷體" w:hAnsi="Times New Roman" w:cs="Times New Roman"/>
          <w:sz w:val="20"/>
          <w:szCs w:val="20"/>
        </w:rPr>
        <w:t>次校務會議通過</w:t>
      </w:r>
      <w:r w:rsidRPr="00B1480A">
        <w:rPr>
          <w:rFonts w:ascii="Times New Roman" w:eastAsia="標楷體" w:hAnsi="Times New Roman" w:cs="Times New Roman"/>
          <w:sz w:val="20"/>
          <w:szCs w:val="20"/>
        </w:rPr>
        <w:t>(</w:t>
      </w:r>
      <w:r w:rsidRPr="00B1480A">
        <w:rPr>
          <w:rFonts w:ascii="Times New Roman" w:eastAsia="標楷體" w:hAnsi="Times New Roman" w:cs="Times New Roman"/>
          <w:sz w:val="20"/>
          <w:szCs w:val="20"/>
        </w:rPr>
        <w:t>第</w:t>
      </w:r>
      <w:r w:rsidRPr="00B1480A">
        <w:rPr>
          <w:rFonts w:ascii="Times New Roman" w:eastAsia="標楷體" w:hAnsi="Times New Roman" w:cs="Times New Roman"/>
          <w:sz w:val="20"/>
          <w:szCs w:val="20"/>
        </w:rPr>
        <w:t>2</w:t>
      </w:r>
      <w:r w:rsidRPr="00B1480A">
        <w:rPr>
          <w:rFonts w:ascii="Times New Roman" w:eastAsia="標楷體" w:hAnsi="Times New Roman" w:cs="Times New Roman"/>
          <w:sz w:val="20"/>
          <w:szCs w:val="20"/>
        </w:rPr>
        <w:t>條</w:t>
      </w:r>
      <w:r w:rsidRPr="00B1480A">
        <w:rPr>
          <w:rFonts w:ascii="Times New Roman" w:eastAsia="標楷體" w:hAnsi="Times New Roman" w:cs="Times New Roman"/>
          <w:sz w:val="20"/>
          <w:szCs w:val="20"/>
        </w:rPr>
        <w:t>)</w:t>
      </w:r>
    </w:p>
    <w:p w14:paraId="365D5A95" w14:textId="18C10315" w:rsidR="00C74896" w:rsidRPr="00B1480A" w:rsidRDefault="00C74896" w:rsidP="00C74896">
      <w:pPr>
        <w:jc w:val="right"/>
        <w:rPr>
          <w:rFonts w:ascii="Times New Roman" w:eastAsia="標楷體" w:hAnsi="Times New Roman" w:cs="Times New Roman"/>
          <w:sz w:val="20"/>
          <w:szCs w:val="20"/>
        </w:rPr>
      </w:pPr>
      <w:r w:rsidRPr="00B1480A">
        <w:rPr>
          <w:rFonts w:ascii="Times New Roman" w:eastAsia="標楷體" w:hAnsi="Times New Roman" w:cs="Times New Roman"/>
          <w:sz w:val="20"/>
          <w:szCs w:val="20"/>
        </w:rPr>
        <w:t>May 8, 2015</w:t>
      </w:r>
      <w:r w:rsidR="00B1480A">
        <w:rPr>
          <w:rFonts w:ascii="Times New Roman" w:eastAsia="標楷體" w:hAnsi="Times New Roman" w:cs="Times New Roman"/>
          <w:sz w:val="20"/>
          <w:szCs w:val="20"/>
        </w:rPr>
        <w:t xml:space="preserve"> </w:t>
      </w:r>
      <w:r w:rsidRPr="00B1480A">
        <w:rPr>
          <w:rFonts w:ascii="Times New Roman" w:eastAsia="標楷體" w:hAnsi="Times New Roman" w:cs="Times New Roman"/>
          <w:sz w:val="20"/>
          <w:szCs w:val="20"/>
        </w:rPr>
        <w:t>(Article 2) passed at the 72nd University Council meeting</w:t>
      </w:r>
    </w:p>
    <w:p w14:paraId="32470CEB" w14:textId="77777777" w:rsidR="00C74896" w:rsidRPr="00B1480A" w:rsidRDefault="00C74896" w:rsidP="00C74896">
      <w:pPr>
        <w:jc w:val="right"/>
        <w:rPr>
          <w:rFonts w:ascii="Times New Roman" w:eastAsia="標楷體" w:hAnsi="Times New Roman" w:cs="Times New Roman"/>
          <w:sz w:val="20"/>
          <w:szCs w:val="20"/>
        </w:rPr>
      </w:pPr>
      <w:r w:rsidRPr="00B1480A">
        <w:rPr>
          <w:rFonts w:ascii="Times New Roman" w:eastAsia="標楷體" w:hAnsi="Times New Roman" w:cs="Times New Roman"/>
          <w:sz w:val="20"/>
          <w:szCs w:val="20"/>
        </w:rPr>
        <w:t>106</w:t>
      </w:r>
      <w:r w:rsidRPr="00B1480A">
        <w:rPr>
          <w:rFonts w:ascii="Times New Roman" w:eastAsia="標楷體" w:hAnsi="Times New Roman" w:cs="Times New Roman"/>
          <w:sz w:val="20"/>
          <w:szCs w:val="20"/>
        </w:rPr>
        <w:t>年</w:t>
      </w:r>
      <w:r w:rsidRPr="00B1480A">
        <w:rPr>
          <w:rFonts w:ascii="Times New Roman" w:eastAsia="標楷體" w:hAnsi="Times New Roman" w:cs="Times New Roman"/>
          <w:sz w:val="20"/>
          <w:szCs w:val="20"/>
        </w:rPr>
        <w:t>5</w:t>
      </w:r>
      <w:r w:rsidRPr="00B1480A">
        <w:rPr>
          <w:rFonts w:ascii="Times New Roman" w:eastAsia="標楷體" w:hAnsi="Times New Roman" w:cs="Times New Roman"/>
          <w:sz w:val="20"/>
          <w:szCs w:val="20"/>
        </w:rPr>
        <w:t>月</w:t>
      </w:r>
      <w:r w:rsidRPr="00B1480A">
        <w:rPr>
          <w:rFonts w:ascii="Times New Roman" w:eastAsia="標楷體" w:hAnsi="Times New Roman" w:cs="Times New Roman"/>
          <w:sz w:val="20"/>
          <w:szCs w:val="20"/>
        </w:rPr>
        <w:t>12</w:t>
      </w:r>
      <w:r w:rsidRPr="00B1480A">
        <w:rPr>
          <w:rFonts w:ascii="Times New Roman" w:eastAsia="標楷體" w:hAnsi="Times New Roman" w:cs="Times New Roman"/>
          <w:sz w:val="20"/>
          <w:szCs w:val="20"/>
        </w:rPr>
        <w:t>日第</w:t>
      </w:r>
      <w:r w:rsidRPr="00B1480A">
        <w:rPr>
          <w:rFonts w:ascii="Times New Roman" w:eastAsia="標楷體" w:hAnsi="Times New Roman" w:cs="Times New Roman"/>
          <w:sz w:val="20"/>
          <w:szCs w:val="20"/>
        </w:rPr>
        <w:t>77</w:t>
      </w:r>
      <w:r w:rsidRPr="00B1480A">
        <w:rPr>
          <w:rFonts w:ascii="Times New Roman" w:eastAsia="標楷體" w:hAnsi="Times New Roman" w:cs="Times New Roman"/>
          <w:sz w:val="20"/>
          <w:szCs w:val="20"/>
        </w:rPr>
        <w:t>次校務會議修正</w:t>
      </w:r>
      <w:r w:rsidRPr="00B1480A">
        <w:rPr>
          <w:rFonts w:ascii="Times New Roman" w:eastAsia="標楷體" w:hAnsi="Times New Roman" w:cs="Times New Roman"/>
          <w:sz w:val="20"/>
          <w:szCs w:val="20"/>
        </w:rPr>
        <w:t>(</w:t>
      </w:r>
      <w:r w:rsidRPr="00B1480A">
        <w:rPr>
          <w:rFonts w:ascii="Times New Roman" w:eastAsia="標楷體" w:hAnsi="Times New Roman" w:cs="Times New Roman"/>
          <w:sz w:val="20"/>
          <w:szCs w:val="20"/>
        </w:rPr>
        <w:t>第</w:t>
      </w:r>
      <w:r w:rsidRPr="00B1480A">
        <w:rPr>
          <w:rFonts w:ascii="Times New Roman" w:eastAsia="標楷體" w:hAnsi="Times New Roman" w:cs="Times New Roman"/>
          <w:sz w:val="20"/>
          <w:szCs w:val="20"/>
        </w:rPr>
        <w:t>2</w:t>
      </w:r>
      <w:r w:rsidRPr="00B1480A">
        <w:rPr>
          <w:rFonts w:ascii="Times New Roman" w:eastAsia="標楷體" w:hAnsi="Times New Roman" w:cs="Times New Roman"/>
          <w:sz w:val="20"/>
          <w:szCs w:val="20"/>
        </w:rPr>
        <w:t>、</w:t>
      </w:r>
      <w:r w:rsidRPr="00B1480A">
        <w:rPr>
          <w:rFonts w:ascii="Times New Roman" w:eastAsia="標楷體" w:hAnsi="Times New Roman" w:cs="Times New Roman"/>
          <w:sz w:val="20"/>
          <w:szCs w:val="20"/>
        </w:rPr>
        <w:t>3</w:t>
      </w:r>
      <w:r w:rsidRPr="00B1480A">
        <w:rPr>
          <w:rFonts w:ascii="Times New Roman" w:eastAsia="標楷體" w:hAnsi="Times New Roman" w:cs="Times New Roman"/>
          <w:sz w:val="20"/>
          <w:szCs w:val="20"/>
        </w:rPr>
        <w:t>、</w:t>
      </w:r>
      <w:r w:rsidRPr="00B1480A">
        <w:rPr>
          <w:rFonts w:ascii="Times New Roman" w:eastAsia="標楷體" w:hAnsi="Times New Roman" w:cs="Times New Roman"/>
          <w:sz w:val="20"/>
          <w:szCs w:val="20"/>
        </w:rPr>
        <w:t>4</w:t>
      </w:r>
      <w:r w:rsidRPr="00B1480A">
        <w:rPr>
          <w:rFonts w:ascii="Times New Roman" w:eastAsia="標楷體" w:hAnsi="Times New Roman" w:cs="Times New Roman"/>
          <w:sz w:val="20"/>
          <w:szCs w:val="20"/>
        </w:rPr>
        <w:t>、</w:t>
      </w:r>
      <w:r w:rsidRPr="00B1480A">
        <w:rPr>
          <w:rFonts w:ascii="Times New Roman" w:eastAsia="標楷體" w:hAnsi="Times New Roman" w:cs="Times New Roman"/>
          <w:sz w:val="20"/>
          <w:szCs w:val="20"/>
        </w:rPr>
        <w:t>4-1</w:t>
      </w:r>
      <w:r w:rsidRPr="00B1480A">
        <w:rPr>
          <w:rFonts w:ascii="Times New Roman" w:eastAsia="標楷體" w:hAnsi="Times New Roman" w:cs="Times New Roman"/>
          <w:sz w:val="20"/>
          <w:szCs w:val="20"/>
        </w:rPr>
        <w:t>、</w:t>
      </w:r>
      <w:r w:rsidRPr="00B1480A">
        <w:rPr>
          <w:rFonts w:ascii="Times New Roman" w:eastAsia="標楷體" w:hAnsi="Times New Roman" w:cs="Times New Roman"/>
          <w:sz w:val="20"/>
          <w:szCs w:val="20"/>
        </w:rPr>
        <w:t>6</w:t>
      </w:r>
      <w:r w:rsidRPr="00B1480A">
        <w:rPr>
          <w:rFonts w:ascii="Times New Roman" w:eastAsia="標楷體" w:hAnsi="Times New Roman" w:cs="Times New Roman"/>
          <w:sz w:val="20"/>
          <w:szCs w:val="20"/>
        </w:rPr>
        <w:t>條</w:t>
      </w:r>
      <w:r w:rsidRPr="00B1480A">
        <w:rPr>
          <w:rFonts w:ascii="Times New Roman" w:eastAsia="標楷體" w:hAnsi="Times New Roman" w:cs="Times New Roman"/>
          <w:sz w:val="20"/>
          <w:szCs w:val="20"/>
        </w:rPr>
        <w:t>)</w:t>
      </w:r>
    </w:p>
    <w:p w14:paraId="3668E0DF" w14:textId="784EF082" w:rsidR="00C74896" w:rsidRPr="00B1480A" w:rsidRDefault="00C74896" w:rsidP="00C74896">
      <w:pPr>
        <w:jc w:val="right"/>
        <w:rPr>
          <w:rFonts w:ascii="Times New Roman" w:eastAsia="標楷體" w:hAnsi="Times New Roman" w:cs="Times New Roman"/>
          <w:sz w:val="20"/>
          <w:szCs w:val="20"/>
        </w:rPr>
      </w:pPr>
      <w:r w:rsidRPr="00B1480A">
        <w:rPr>
          <w:rFonts w:ascii="Times New Roman" w:eastAsia="標楷體" w:hAnsi="Times New Roman" w:cs="Times New Roman"/>
          <w:sz w:val="20"/>
          <w:szCs w:val="20"/>
        </w:rPr>
        <w:t>May 12, 2017</w:t>
      </w:r>
      <w:r w:rsidR="00B1480A">
        <w:rPr>
          <w:rFonts w:ascii="Times New Roman" w:eastAsia="標楷體" w:hAnsi="Times New Roman" w:cs="Times New Roman"/>
          <w:sz w:val="20"/>
          <w:szCs w:val="20"/>
        </w:rPr>
        <w:t xml:space="preserve"> </w:t>
      </w:r>
      <w:r w:rsidRPr="00B1480A">
        <w:rPr>
          <w:rFonts w:ascii="Times New Roman" w:eastAsia="標楷體" w:hAnsi="Times New Roman" w:cs="Times New Roman"/>
          <w:sz w:val="20"/>
          <w:szCs w:val="20"/>
        </w:rPr>
        <w:t>(Articles 2, 3, 4, 4-1, and 6) amended at the 77th University Council meeting</w:t>
      </w:r>
    </w:p>
    <w:p w14:paraId="2EA09B42" w14:textId="77777777" w:rsidR="00C74896" w:rsidRPr="00B1480A" w:rsidRDefault="00C74896" w:rsidP="00C74896">
      <w:pPr>
        <w:jc w:val="right"/>
        <w:rPr>
          <w:rFonts w:ascii="Times New Roman" w:eastAsia="標楷體" w:hAnsi="Times New Roman" w:cs="Times New Roman"/>
          <w:sz w:val="20"/>
          <w:szCs w:val="20"/>
        </w:rPr>
      </w:pPr>
      <w:r w:rsidRPr="00B1480A">
        <w:rPr>
          <w:rFonts w:ascii="Times New Roman" w:eastAsia="標楷體" w:hAnsi="Times New Roman" w:cs="Times New Roman"/>
          <w:sz w:val="20"/>
          <w:szCs w:val="20"/>
        </w:rPr>
        <w:t>106</w:t>
      </w:r>
      <w:r w:rsidRPr="00B1480A">
        <w:rPr>
          <w:rFonts w:ascii="Times New Roman" w:eastAsia="標楷體" w:hAnsi="Times New Roman" w:cs="Times New Roman"/>
          <w:sz w:val="20"/>
          <w:szCs w:val="20"/>
        </w:rPr>
        <w:t>年</w:t>
      </w:r>
      <w:r w:rsidRPr="00B1480A">
        <w:rPr>
          <w:rFonts w:ascii="Times New Roman" w:eastAsia="標楷體" w:hAnsi="Times New Roman" w:cs="Times New Roman"/>
          <w:sz w:val="20"/>
          <w:szCs w:val="20"/>
        </w:rPr>
        <w:t>12</w:t>
      </w:r>
      <w:r w:rsidRPr="00B1480A">
        <w:rPr>
          <w:rFonts w:ascii="Times New Roman" w:eastAsia="標楷體" w:hAnsi="Times New Roman" w:cs="Times New Roman"/>
          <w:sz w:val="20"/>
          <w:szCs w:val="20"/>
        </w:rPr>
        <w:t>月</w:t>
      </w:r>
      <w:r w:rsidRPr="00B1480A">
        <w:rPr>
          <w:rFonts w:ascii="Times New Roman" w:eastAsia="標楷體" w:hAnsi="Times New Roman" w:cs="Times New Roman"/>
          <w:sz w:val="20"/>
          <w:szCs w:val="20"/>
        </w:rPr>
        <w:t>8</w:t>
      </w:r>
      <w:r w:rsidRPr="00B1480A">
        <w:rPr>
          <w:rFonts w:ascii="Times New Roman" w:eastAsia="標楷體" w:hAnsi="Times New Roman" w:cs="Times New Roman"/>
          <w:sz w:val="20"/>
          <w:szCs w:val="20"/>
        </w:rPr>
        <w:t>日第</w:t>
      </w:r>
      <w:r w:rsidRPr="00B1480A">
        <w:rPr>
          <w:rFonts w:ascii="Times New Roman" w:eastAsia="標楷體" w:hAnsi="Times New Roman" w:cs="Times New Roman"/>
          <w:sz w:val="20"/>
          <w:szCs w:val="20"/>
        </w:rPr>
        <w:t>79</w:t>
      </w:r>
      <w:r w:rsidRPr="00B1480A">
        <w:rPr>
          <w:rFonts w:ascii="Times New Roman" w:eastAsia="標楷體" w:hAnsi="Times New Roman" w:cs="Times New Roman"/>
          <w:sz w:val="20"/>
          <w:szCs w:val="20"/>
        </w:rPr>
        <w:t>次校務會議修正</w:t>
      </w:r>
      <w:r w:rsidRPr="00B1480A">
        <w:rPr>
          <w:rFonts w:ascii="Times New Roman" w:eastAsia="標楷體" w:hAnsi="Times New Roman" w:cs="Times New Roman"/>
          <w:sz w:val="20"/>
          <w:szCs w:val="20"/>
        </w:rPr>
        <w:t>(</w:t>
      </w:r>
      <w:r w:rsidRPr="00B1480A">
        <w:rPr>
          <w:rFonts w:ascii="Times New Roman" w:eastAsia="標楷體" w:hAnsi="Times New Roman" w:cs="Times New Roman"/>
          <w:sz w:val="20"/>
          <w:szCs w:val="20"/>
        </w:rPr>
        <w:t>第</w:t>
      </w:r>
      <w:r w:rsidRPr="00B1480A">
        <w:rPr>
          <w:rFonts w:ascii="Times New Roman" w:eastAsia="標楷體" w:hAnsi="Times New Roman" w:cs="Times New Roman"/>
          <w:sz w:val="20"/>
          <w:szCs w:val="20"/>
        </w:rPr>
        <w:t>2</w:t>
      </w:r>
      <w:r w:rsidRPr="00B1480A">
        <w:rPr>
          <w:rFonts w:ascii="Times New Roman" w:eastAsia="標楷體" w:hAnsi="Times New Roman" w:cs="Times New Roman"/>
          <w:sz w:val="20"/>
          <w:szCs w:val="20"/>
        </w:rPr>
        <w:t>、</w:t>
      </w:r>
      <w:r w:rsidRPr="00B1480A">
        <w:rPr>
          <w:rFonts w:ascii="Times New Roman" w:eastAsia="標楷體" w:hAnsi="Times New Roman" w:cs="Times New Roman"/>
          <w:sz w:val="20"/>
          <w:szCs w:val="20"/>
        </w:rPr>
        <w:t>8</w:t>
      </w:r>
      <w:r w:rsidRPr="00B1480A">
        <w:rPr>
          <w:rFonts w:ascii="Times New Roman" w:eastAsia="標楷體" w:hAnsi="Times New Roman" w:cs="Times New Roman"/>
          <w:sz w:val="20"/>
          <w:szCs w:val="20"/>
        </w:rPr>
        <w:t>、</w:t>
      </w:r>
      <w:r w:rsidRPr="00B1480A">
        <w:rPr>
          <w:rFonts w:ascii="Times New Roman" w:eastAsia="標楷體" w:hAnsi="Times New Roman" w:cs="Times New Roman"/>
          <w:sz w:val="20"/>
          <w:szCs w:val="20"/>
        </w:rPr>
        <w:t>9</w:t>
      </w:r>
      <w:r w:rsidRPr="00B1480A">
        <w:rPr>
          <w:rFonts w:ascii="Times New Roman" w:eastAsia="標楷體" w:hAnsi="Times New Roman" w:cs="Times New Roman"/>
          <w:sz w:val="20"/>
          <w:szCs w:val="20"/>
        </w:rPr>
        <w:t>條</w:t>
      </w:r>
      <w:r w:rsidRPr="00B1480A">
        <w:rPr>
          <w:rFonts w:ascii="Times New Roman" w:eastAsia="標楷體" w:hAnsi="Times New Roman" w:cs="Times New Roman"/>
          <w:sz w:val="20"/>
          <w:szCs w:val="20"/>
        </w:rPr>
        <w:t>)</w:t>
      </w:r>
    </w:p>
    <w:p w14:paraId="70879437" w14:textId="14E931A0" w:rsidR="00C74896" w:rsidRPr="00B1480A" w:rsidRDefault="00C74896" w:rsidP="00C74896">
      <w:pPr>
        <w:jc w:val="right"/>
        <w:rPr>
          <w:rFonts w:ascii="Times New Roman" w:eastAsia="標楷體" w:hAnsi="Times New Roman" w:cs="Times New Roman"/>
          <w:sz w:val="20"/>
          <w:szCs w:val="20"/>
        </w:rPr>
      </w:pPr>
      <w:r w:rsidRPr="00B1480A">
        <w:rPr>
          <w:rFonts w:ascii="Times New Roman" w:eastAsia="標楷體" w:hAnsi="Times New Roman" w:cs="Times New Roman"/>
          <w:sz w:val="20"/>
          <w:szCs w:val="20"/>
        </w:rPr>
        <w:t>December 8, 2017</w:t>
      </w:r>
      <w:r w:rsidR="00B1480A">
        <w:rPr>
          <w:rFonts w:ascii="Times New Roman" w:eastAsia="標楷體" w:hAnsi="Times New Roman" w:cs="Times New Roman"/>
          <w:sz w:val="20"/>
          <w:szCs w:val="20"/>
        </w:rPr>
        <w:t xml:space="preserve"> </w:t>
      </w:r>
      <w:r w:rsidRPr="00B1480A">
        <w:rPr>
          <w:rFonts w:ascii="Times New Roman" w:eastAsia="標楷體" w:hAnsi="Times New Roman" w:cs="Times New Roman"/>
          <w:sz w:val="20"/>
          <w:szCs w:val="20"/>
        </w:rPr>
        <w:t>(Articles 2, 8, and 9) amended at the 79th University Council meeting</w:t>
      </w:r>
    </w:p>
    <w:p w14:paraId="7E93BB6C" w14:textId="77777777" w:rsidR="00C74896" w:rsidRPr="00B1480A" w:rsidRDefault="00C74896" w:rsidP="00C74896">
      <w:pPr>
        <w:jc w:val="right"/>
        <w:rPr>
          <w:rFonts w:ascii="Times New Roman" w:eastAsia="標楷體" w:hAnsi="Times New Roman" w:cs="Times New Roman"/>
          <w:sz w:val="20"/>
          <w:szCs w:val="20"/>
        </w:rPr>
      </w:pPr>
      <w:r w:rsidRPr="00B1480A">
        <w:rPr>
          <w:rFonts w:ascii="Times New Roman" w:eastAsia="標楷體" w:hAnsi="Times New Roman" w:cs="Times New Roman"/>
          <w:sz w:val="20"/>
          <w:szCs w:val="20"/>
        </w:rPr>
        <w:t>108</w:t>
      </w:r>
      <w:r w:rsidRPr="00B1480A">
        <w:rPr>
          <w:rFonts w:ascii="Times New Roman" w:eastAsia="標楷體" w:hAnsi="Times New Roman" w:cs="Times New Roman"/>
          <w:sz w:val="20"/>
          <w:szCs w:val="20"/>
        </w:rPr>
        <w:t>年</w:t>
      </w:r>
      <w:r w:rsidRPr="00B1480A">
        <w:rPr>
          <w:rFonts w:ascii="Times New Roman" w:eastAsia="標楷體" w:hAnsi="Times New Roman" w:cs="Times New Roman"/>
          <w:sz w:val="20"/>
          <w:szCs w:val="20"/>
        </w:rPr>
        <w:t>12</w:t>
      </w:r>
      <w:r w:rsidRPr="00B1480A">
        <w:rPr>
          <w:rFonts w:ascii="Times New Roman" w:eastAsia="標楷體" w:hAnsi="Times New Roman" w:cs="Times New Roman"/>
          <w:sz w:val="20"/>
          <w:szCs w:val="20"/>
        </w:rPr>
        <w:t>月</w:t>
      </w:r>
      <w:r w:rsidRPr="00B1480A">
        <w:rPr>
          <w:rFonts w:ascii="Times New Roman" w:eastAsia="標楷體" w:hAnsi="Times New Roman" w:cs="Times New Roman"/>
          <w:sz w:val="20"/>
          <w:szCs w:val="20"/>
        </w:rPr>
        <w:t>20</w:t>
      </w:r>
      <w:r w:rsidRPr="00B1480A">
        <w:rPr>
          <w:rFonts w:ascii="Times New Roman" w:eastAsia="標楷體" w:hAnsi="Times New Roman" w:cs="Times New Roman"/>
          <w:sz w:val="20"/>
          <w:szCs w:val="20"/>
        </w:rPr>
        <w:t>日第</w:t>
      </w:r>
      <w:r w:rsidRPr="00B1480A">
        <w:rPr>
          <w:rFonts w:ascii="Times New Roman" w:eastAsia="標楷體" w:hAnsi="Times New Roman" w:cs="Times New Roman"/>
          <w:sz w:val="20"/>
          <w:szCs w:val="20"/>
        </w:rPr>
        <w:t>87</w:t>
      </w:r>
      <w:r w:rsidRPr="00B1480A">
        <w:rPr>
          <w:rFonts w:ascii="Times New Roman" w:eastAsia="標楷體" w:hAnsi="Times New Roman" w:cs="Times New Roman"/>
          <w:sz w:val="20"/>
          <w:szCs w:val="20"/>
        </w:rPr>
        <w:t>次校務會議修正</w:t>
      </w:r>
      <w:r w:rsidRPr="00B1480A">
        <w:rPr>
          <w:rFonts w:ascii="Times New Roman" w:eastAsia="標楷體" w:hAnsi="Times New Roman" w:cs="Times New Roman"/>
          <w:sz w:val="20"/>
          <w:szCs w:val="20"/>
        </w:rPr>
        <w:t>(</w:t>
      </w:r>
      <w:r w:rsidRPr="00B1480A">
        <w:rPr>
          <w:rFonts w:ascii="Times New Roman" w:eastAsia="標楷體" w:hAnsi="Times New Roman" w:cs="Times New Roman"/>
          <w:sz w:val="20"/>
          <w:szCs w:val="20"/>
        </w:rPr>
        <w:t>第</w:t>
      </w:r>
      <w:r w:rsidRPr="00B1480A">
        <w:rPr>
          <w:rFonts w:ascii="Times New Roman" w:eastAsia="標楷體" w:hAnsi="Times New Roman" w:cs="Times New Roman"/>
          <w:sz w:val="20"/>
          <w:szCs w:val="20"/>
        </w:rPr>
        <w:t>4</w:t>
      </w:r>
      <w:r w:rsidRPr="00B1480A">
        <w:rPr>
          <w:rFonts w:ascii="Times New Roman" w:eastAsia="標楷體" w:hAnsi="Times New Roman" w:cs="Times New Roman"/>
          <w:sz w:val="20"/>
          <w:szCs w:val="20"/>
        </w:rPr>
        <w:t>條</w:t>
      </w:r>
      <w:r w:rsidRPr="00B1480A">
        <w:rPr>
          <w:rFonts w:ascii="Times New Roman" w:eastAsia="標楷體" w:hAnsi="Times New Roman" w:cs="Times New Roman"/>
          <w:sz w:val="20"/>
          <w:szCs w:val="20"/>
        </w:rPr>
        <w:t>)</w:t>
      </w:r>
    </w:p>
    <w:p w14:paraId="1C4DED94" w14:textId="0DDC06F0" w:rsidR="00C74896" w:rsidRPr="00B1480A" w:rsidRDefault="00C74896" w:rsidP="00C74896">
      <w:pPr>
        <w:jc w:val="right"/>
        <w:rPr>
          <w:rFonts w:ascii="Times New Roman" w:eastAsia="標楷體" w:hAnsi="Times New Roman" w:cs="Times New Roman"/>
          <w:sz w:val="20"/>
          <w:szCs w:val="20"/>
        </w:rPr>
      </w:pPr>
      <w:r w:rsidRPr="00B1480A">
        <w:rPr>
          <w:rFonts w:ascii="Times New Roman" w:eastAsia="標楷體" w:hAnsi="Times New Roman" w:cs="Times New Roman"/>
          <w:sz w:val="20"/>
          <w:szCs w:val="20"/>
        </w:rPr>
        <w:t>December 20, 2019</w:t>
      </w:r>
      <w:r w:rsidR="00B1480A">
        <w:rPr>
          <w:rFonts w:ascii="Times New Roman" w:eastAsia="標楷體" w:hAnsi="Times New Roman" w:cs="Times New Roman"/>
          <w:sz w:val="20"/>
          <w:szCs w:val="20"/>
        </w:rPr>
        <w:t xml:space="preserve"> </w:t>
      </w:r>
      <w:r w:rsidRPr="00B1480A">
        <w:rPr>
          <w:rFonts w:ascii="Times New Roman" w:eastAsia="標楷體" w:hAnsi="Times New Roman" w:cs="Times New Roman"/>
          <w:sz w:val="20"/>
          <w:szCs w:val="20"/>
        </w:rPr>
        <w:t>(Article 4) amended at the 87th University Council meeting</w:t>
      </w:r>
    </w:p>
    <w:p w14:paraId="11D38B4F" w14:textId="77777777" w:rsidR="00C74896" w:rsidRPr="00B1480A" w:rsidRDefault="00C74896" w:rsidP="00C74896">
      <w:pPr>
        <w:rPr>
          <w:rFonts w:ascii="Times New Roman" w:eastAsia="標楷體" w:hAnsi="Times New Roman" w:cs="Times New Roman"/>
          <w:sz w:val="24"/>
          <w:szCs w:val="24"/>
        </w:rPr>
      </w:pPr>
    </w:p>
    <w:p w14:paraId="16656F98" w14:textId="77777777" w:rsidR="00C74896" w:rsidRPr="00B1480A" w:rsidRDefault="00C74896" w:rsidP="00C74896">
      <w:pPr>
        <w:ind w:left="1560" w:hangingChars="650" w:hanging="1560"/>
        <w:rPr>
          <w:rFonts w:ascii="Times New Roman" w:eastAsia="標楷體" w:hAnsi="Times New Roman" w:cs="Times New Roman"/>
          <w:sz w:val="24"/>
          <w:szCs w:val="24"/>
        </w:rPr>
      </w:pPr>
      <w:r w:rsidRPr="00B1480A">
        <w:rPr>
          <w:rFonts w:ascii="Times New Roman" w:eastAsia="標楷體" w:hAnsi="Times New Roman" w:cs="Times New Roman"/>
          <w:sz w:val="24"/>
          <w:szCs w:val="24"/>
        </w:rPr>
        <w:t>第一條</w:t>
      </w:r>
      <w:r w:rsidRPr="00B1480A">
        <w:rPr>
          <w:rFonts w:ascii="Times New Roman" w:eastAsia="標楷體" w:hAnsi="Times New Roman" w:cs="Times New Roman"/>
          <w:sz w:val="24"/>
          <w:szCs w:val="24"/>
        </w:rPr>
        <w:tab/>
      </w:r>
      <w:r w:rsidRPr="00B1480A">
        <w:rPr>
          <w:rFonts w:ascii="Times New Roman" w:eastAsia="標楷體" w:hAnsi="Times New Roman" w:cs="Times New Roman"/>
          <w:sz w:val="24"/>
          <w:szCs w:val="24"/>
        </w:rPr>
        <w:t>本準則依據本大學教師聘任暨升等辦法第三條及第十二條規定訂定之。</w:t>
      </w:r>
    </w:p>
    <w:p w14:paraId="694A46D2" w14:textId="749496F6" w:rsidR="00C74896" w:rsidRPr="00B1480A" w:rsidRDefault="00C76B34" w:rsidP="00C74896">
      <w:pPr>
        <w:ind w:left="1560" w:hangingChars="650" w:hanging="1560"/>
        <w:rPr>
          <w:rFonts w:ascii="Times New Roman" w:eastAsia="標楷體" w:hAnsi="Times New Roman" w:cs="Times New Roman"/>
          <w:sz w:val="24"/>
          <w:szCs w:val="24"/>
        </w:rPr>
      </w:pPr>
      <w:r w:rsidRPr="00B1480A">
        <w:rPr>
          <w:rFonts w:ascii="Times New Roman" w:eastAsia="標楷體" w:hAnsi="Times New Roman" w:cs="Times New Roman"/>
          <w:sz w:val="24"/>
          <w:szCs w:val="24"/>
        </w:rPr>
        <w:t>Article 1</w:t>
      </w:r>
      <w:r w:rsidRPr="00B1480A">
        <w:rPr>
          <w:rFonts w:ascii="Times New Roman" w:eastAsia="標楷體" w:hAnsi="Times New Roman" w:cs="Times New Roman"/>
          <w:sz w:val="24"/>
          <w:szCs w:val="24"/>
        </w:rPr>
        <w:tab/>
        <w:t>These Guidelines have been formulated in accordance with the provisions of Articles 3 and 12 of the University’s Regulations for Faculty Appointments and Promotions.</w:t>
      </w:r>
    </w:p>
    <w:p w14:paraId="3DDB760F" w14:textId="77777777" w:rsidR="00C74896" w:rsidRPr="00B1480A" w:rsidRDefault="00C74896" w:rsidP="00C74896">
      <w:pPr>
        <w:ind w:left="1560" w:hangingChars="650" w:hanging="1560"/>
        <w:rPr>
          <w:rFonts w:ascii="Times New Roman" w:eastAsia="標楷體" w:hAnsi="Times New Roman" w:cs="Times New Roman"/>
          <w:sz w:val="24"/>
          <w:szCs w:val="24"/>
        </w:rPr>
      </w:pPr>
      <w:r w:rsidRPr="00B1480A">
        <w:rPr>
          <w:rFonts w:ascii="Times New Roman" w:eastAsia="標楷體" w:hAnsi="Times New Roman" w:cs="Times New Roman"/>
          <w:sz w:val="24"/>
          <w:szCs w:val="24"/>
        </w:rPr>
        <w:t>第二條</w:t>
      </w:r>
      <w:r w:rsidRPr="00B1480A">
        <w:rPr>
          <w:rFonts w:ascii="Times New Roman" w:eastAsia="標楷體" w:hAnsi="Times New Roman" w:cs="Times New Roman"/>
          <w:sz w:val="24"/>
          <w:szCs w:val="24"/>
        </w:rPr>
        <w:tab/>
      </w:r>
      <w:r w:rsidRPr="00B1480A">
        <w:rPr>
          <w:rFonts w:ascii="Times New Roman" w:eastAsia="標楷體" w:hAnsi="Times New Roman" w:cs="Times New Roman"/>
          <w:sz w:val="24"/>
          <w:szCs w:val="24"/>
        </w:rPr>
        <w:t>教師升等之評審項目如下︰</w:t>
      </w:r>
    </w:p>
    <w:p w14:paraId="74A01A4F" w14:textId="70E662F2" w:rsidR="00C74896" w:rsidRPr="00B1480A" w:rsidRDefault="00C76B34" w:rsidP="00C74896">
      <w:pPr>
        <w:ind w:left="1560" w:hangingChars="650" w:hanging="1560"/>
        <w:rPr>
          <w:rFonts w:ascii="Times New Roman" w:eastAsia="標楷體" w:hAnsi="Times New Roman" w:cs="Times New Roman"/>
          <w:sz w:val="24"/>
          <w:szCs w:val="24"/>
        </w:rPr>
      </w:pPr>
      <w:r w:rsidRPr="00B1480A">
        <w:rPr>
          <w:rFonts w:ascii="Times New Roman" w:eastAsia="標楷體" w:hAnsi="Times New Roman" w:cs="Times New Roman"/>
          <w:sz w:val="24"/>
          <w:szCs w:val="24"/>
        </w:rPr>
        <w:t>Article 2</w:t>
      </w:r>
      <w:r w:rsidRPr="00B1480A">
        <w:rPr>
          <w:rFonts w:ascii="Times New Roman" w:eastAsia="標楷體" w:hAnsi="Times New Roman" w:cs="Times New Roman"/>
          <w:sz w:val="24"/>
          <w:szCs w:val="24"/>
        </w:rPr>
        <w:tab/>
        <w:t>Faculty promotion evaluations shall cover the following items:</w:t>
      </w:r>
    </w:p>
    <w:p w14:paraId="35C840A8" w14:textId="77777777" w:rsidR="00C74896" w:rsidRPr="00B1480A" w:rsidRDefault="00C74896" w:rsidP="00C74896">
      <w:pPr>
        <w:ind w:leftChars="707" w:left="2407" w:hangingChars="355" w:hanging="852"/>
        <w:rPr>
          <w:rFonts w:ascii="Times New Roman" w:eastAsia="標楷體" w:hAnsi="Times New Roman" w:cs="Times New Roman"/>
          <w:sz w:val="24"/>
          <w:szCs w:val="24"/>
        </w:rPr>
      </w:pPr>
      <w:r w:rsidRPr="00B1480A">
        <w:rPr>
          <w:rFonts w:ascii="Times New Roman" w:eastAsia="標楷體" w:hAnsi="Times New Roman" w:cs="Times New Roman"/>
          <w:sz w:val="24"/>
          <w:szCs w:val="24"/>
        </w:rPr>
        <w:t>一、</w:t>
      </w:r>
      <w:r w:rsidRPr="00B1480A">
        <w:rPr>
          <w:rFonts w:ascii="Times New Roman" w:eastAsia="標楷體" w:hAnsi="Times New Roman" w:cs="Times New Roman"/>
          <w:sz w:val="24"/>
          <w:szCs w:val="24"/>
        </w:rPr>
        <w:tab/>
      </w:r>
      <w:r w:rsidRPr="00B1480A">
        <w:rPr>
          <w:rFonts w:ascii="Times New Roman" w:eastAsia="標楷體" w:hAnsi="Times New Roman" w:cs="Times New Roman"/>
          <w:sz w:val="24"/>
          <w:szCs w:val="24"/>
        </w:rPr>
        <w:t>教學︰</w:t>
      </w:r>
    </w:p>
    <w:p w14:paraId="3D1E36D8" w14:textId="79391714" w:rsidR="00C74896" w:rsidRPr="00B1480A" w:rsidRDefault="00C76B34" w:rsidP="00C74896">
      <w:pPr>
        <w:ind w:leftChars="707" w:left="2407" w:hangingChars="355" w:hanging="852"/>
        <w:rPr>
          <w:rFonts w:ascii="Times New Roman" w:eastAsia="標楷體" w:hAnsi="Times New Roman" w:cs="Times New Roman"/>
          <w:sz w:val="24"/>
          <w:szCs w:val="24"/>
        </w:rPr>
      </w:pPr>
      <w:r w:rsidRPr="00B1480A">
        <w:rPr>
          <w:rFonts w:ascii="Times New Roman" w:eastAsia="標楷體" w:hAnsi="Times New Roman" w:cs="Times New Roman"/>
          <w:sz w:val="24"/>
          <w:szCs w:val="24"/>
        </w:rPr>
        <w:t>I.</w:t>
      </w:r>
      <w:r w:rsidRPr="00B1480A">
        <w:rPr>
          <w:rFonts w:ascii="Times New Roman" w:eastAsia="標楷體" w:hAnsi="Times New Roman" w:cs="Times New Roman"/>
          <w:sz w:val="24"/>
          <w:szCs w:val="24"/>
        </w:rPr>
        <w:tab/>
        <w:t>Teaching:</w:t>
      </w:r>
    </w:p>
    <w:p w14:paraId="34DAAF04" w14:textId="77777777" w:rsidR="00C74896" w:rsidRPr="00B1480A" w:rsidRDefault="00C74896" w:rsidP="00C74896">
      <w:pPr>
        <w:ind w:leftChars="1095" w:left="3261" w:hangingChars="355" w:hanging="852"/>
        <w:rPr>
          <w:rFonts w:ascii="Times New Roman" w:eastAsia="標楷體" w:hAnsi="Times New Roman" w:cs="Times New Roman"/>
          <w:sz w:val="24"/>
          <w:szCs w:val="24"/>
        </w:rPr>
      </w:pPr>
      <w:r w:rsidRPr="00B1480A">
        <w:rPr>
          <w:rFonts w:ascii="Times New Roman" w:eastAsia="標楷體" w:hAnsi="Times New Roman" w:cs="Times New Roman"/>
          <w:sz w:val="24"/>
          <w:szCs w:val="24"/>
        </w:rPr>
        <w:t>(</w:t>
      </w:r>
      <w:r w:rsidRPr="00B1480A">
        <w:rPr>
          <w:rFonts w:ascii="Times New Roman" w:eastAsia="標楷體" w:hAnsi="Times New Roman" w:cs="Times New Roman"/>
          <w:sz w:val="24"/>
          <w:szCs w:val="24"/>
        </w:rPr>
        <w:t>一</w:t>
      </w:r>
      <w:r w:rsidRPr="00B1480A">
        <w:rPr>
          <w:rFonts w:ascii="Times New Roman" w:eastAsia="標楷體" w:hAnsi="Times New Roman" w:cs="Times New Roman"/>
          <w:sz w:val="24"/>
          <w:szCs w:val="24"/>
        </w:rPr>
        <w:t>)</w:t>
      </w:r>
      <w:r w:rsidRPr="00B1480A">
        <w:rPr>
          <w:rFonts w:ascii="Times New Roman" w:eastAsia="標楷體" w:hAnsi="Times New Roman" w:cs="Times New Roman"/>
          <w:sz w:val="24"/>
          <w:szCs w:val="24"/>
        </w:rPr>
        <w:tab/>
      </w:r>
      <w:r w:rsidRPr="00B1480A">
        <w:rPr>
          <w:rFonts w:ascii="Times New Roman" w:eastAsia="標楷體" w:hAnsi="Times New Roman" w:cs="Times New Roman"/>
          <w:sz w:val="24"/>
          <w:szCs w:val="24"/>
        </w:rPr>
        <w:t>任教課程。</w:t>
      </w:r>
    </w:p>
    <w:p w14:paraId="4B2AD6E8" w14:textId="5002FBAD" w:rsidR="00C74896" w:rsidRPr="00B1480A" w:rsidRDefault="00C76B34" w:rsidP="00C74896">
      <w:pPr>
        <w:ind w:leftChars="1095" w:left="3261" w:hangingChars="355" w:hanging="852"/>
        <w:rPr>
          <w:rFonts w:ascii="Times New Roman" w:eastAsia="標楷體" w:hAnsi="Times New Roman" w:cs="Times New Roman"/>
          <w:sz w:val="24"/>
          <w:szCs w:val="24"/>
        </w:rPr>
      </w:pPr>
      <w:r w:rsidRPr="00B1480A">
        <w:rPr>
          <w:rFonts w:ascii="Times New Roman" w:eastAsia="標楷體" w:hAnsi="Times New Roman" w:cs="Times New Roman"/>
          <w:sz w:val="24"/>
          <w:szCs w:val="24"/>
        </w:rPr>
        <w:t>(I)</w:t>
      </w:r>
      <w:r w:rsidRPr="00B1480A">
        <w:rPr>
          <w:rFonts w:ascii="Times New Roman" w:eastAsia="標楷體" w:hAnsi="Times New Roman" w:cs="Times New Roman"/>
          <w:sz w:val="24"/>
          <w:szCs w:val="24"/>
        </w:rPr>
        <w:tab/>
        <w:t>Courses taught.</w:t>
      </w:r>
    </w:p>
    <w:p w14:paraId="60E4FD2C" w14:textId="77777777" w:rsidR="00C74896" w:rsidRPr="00B1480A" w:rsidRDefault="00C74896" w:rsidP="00C74896">
      <w:pPr>
        <w:ind w:leftChars="1095" w:left="3261" w:hangingChars="355" w:hanging="852"/>
        <w:rPr>
          <w:rFonts w:ascii="Times New Roman" w:eastAsia="標楷體" w:hAnsi="Times New Roman" w:cs="Times New Roman"/>
          <w:sz w:val="24"/>
          <w:szCs w:val="24"/>
        </w:rPr>
      </w:pPr>
      <w:r w:rsidRPr="00B1480A">
        <w:rPr>
          <w:rFonts w:ascii="Times New Roman" w:eastAsia="標楷體" w:hAnsi="Times New Roman" w:cs="Times New Roman"/>
          <w:sz w:val="24"/>
          <w:szCs w:val="24"/>
        </w:rPr>
        <w:t>(</w:t>
      </w:r>
      <w:r w:rsidRPr="00B1480A">
        <w:rPr>
          <w:rFonts w:ascii="Times New Roman" w:eastAsia="標楷體" w:hAnsi="Times New Roman" w:cs="Times New Roman"/>
          <w:sz w:val="24"/>
          <w:szCs w:val="24"/>
        </w:rPr>
        <w:t>二</w:t>
      </w:r>
      <w:r w:rsidRPr="00B1480A">
        <w:rPr>
          <w:rFonts w:ascii="Times New Roman" w:eastAsia="標楷體" w:hAnsi="Times New Roman" w:cs="Times New Roman"/>
          <w:sz w:val="24"/>
          <w:szCs w:val="24"/>
        </w:rPr>
        <w:t>)</w:t>
      </w:r>
      <w:r w:rsidRPr="00B1480A">
        <w:rPr>
          <w:rFonts w:ascii="Times New Roman" w:eastAsia="標楷體" w:hAnsi="Times New Roman" w:cs="Times New Roman"/>
          <w:sz w:val="24"/>
          <w:szCs w:val="24"/>
        </w:rPr>
        <w:tab/>
      </w:r>
      <w:r w:rsidRPr="00B1480A">
        <w:rPr>
          <w:rFonts w:ascii="Times New Roman" w:eastAsia="標楷體" w:hAnsi="Times New Roman" w:cs="Times New Roman"/>
          <w:sz w:val="24"/>
          <w:szCs w:val="24"/>
        </w:rPr>
        <w:t>教學貢獻度。</w:t>
      </w:r>
    </w:p>
    <w:p w14:paraId="45836556" w14:textId="5D62326C" w:rsidR="00C74896" w:rsidRPr="00B1480A" w:rsidRDefault="00C76B34" w:rsidP="00C74896">
      <w:pPr>
        <w:ind w:leftChars="1095" w:left="3261" w:hangingChars="355" w:hanging="852"/>
        <w:rPr>
          <w:rFonts w:ascii="Times New Roman" w:eastAsia="標楷體" w:hAnsi="Times New Roman" w:cs="Times New Roman"/>
          <w:sz w:val="24"/>
          <w:szCs w:val="24"/>
        </w:rPr>
      </w:pPr>
      <w:r w:rsidRPr="00B1480A">
        <w:rPr>
          <w:rFonts w:ascii="Times New Roman" w:eastAsia="標楷體" w:hAnsi="Times New Roman" w:cs="Times New Roman"/>
          <w:sz w:val="24"/>
          <w:szCs w:val="24"/>
        </w:rPr>
        <w:t>(II)</w:t>
      </w:r>
      <w:r w:rsidRPr="00B1480A">
        <w:rPr>
          <w:rFonts w:ascii="Times New Roman" w:eastAsia="標楷體" w:hAnsi="Times New Roman" w:cs="Times New Roman"/>
          <w:sz w:val="24"/>
          <w:szCs w:val="24"/>
        </w:rPr>
        <w:tab/>
        <w:t>Degree of contribution to education.</w:t>
      </w:r>
    </w:p>
    <w:p w14:paraId="35CBC0E5" w14:textId="77777777" w:rsidR="00C74896" w:rsidRPr="00B1480A" w:rsidRDefault="00C74896" w:rsidP="00C74896">
      <w:pPr>
        <w:ind w:leftChars="1095" w:left="3261" w:hangingChars="355" w:hanging="852"/>
        <w:rPr>
          <w:rFonts w:ascii="Times New Roman" w:eastAsia="標楷體" w:hAnsi="Times New Roman" w:cs="Times New Roman"/>
          <w:sz w:val="24"/>
          <w:szCs w:val="24"/>
        </w:rPr>
      </w:pPr>
      <w:r w:rsidRPr="00B1480A">
        <w:rPr>
          <w:rFonts w:ascii="Times New Roman" w:eastAsia="標楷體" w:hAnsi="Times New Roman" w:cs="Times New Roman"/>
          <w:sz w:val="24"/>
          <w:szCs w:val="24"/>
        </w:rPr>
        <w:t>(</w:t>
      </w:r>
      <w:r w:rsidRPr="00B1480A">
        <w:rPr>
          <w:rFonts w:ascii="Times New Roman" w:eastAsia="標楷體" w:hAnsi="Times New Roman" w:cs="Times New Roman"/>
          <w:sz w:val="24"/>
          <w:szCs w:val="24"/>
        </w:rPr>
        <w:t>三</w:t>
      </w:r>
      <w:r w:rsidRPr="00B1480A">
        <w:rPr>
          <w:rFonts w:ascii="Times New Roman" w:eastAsia="標楷體" w:hAnsi="Times New Roman" w:cs="Times New Roman"/>
          <w:sz w:val="24"/>
          <w:szCs w:val="24"/>
        </w:rPr>
        <w:t>)</w:t>
      </w:r>
      <w:r w:rsidRPr="00B1480A">
        <w:rPr>
          <w:rFonts w:ascii="Times New Roman" w:eastAsia="標楷體" w:hAnsi="Times New Roman" w:cs="Times New Roman"/>
          <w:sz w:val="24"/>
          <w:szCs w:val="24"/>
        </w:rPr>
        <w:tab/>
      </w:r>
      <w:r w:rsidRPr="00B1480A">
        <w:rPr>
          <w:rFonts w:ascii="Times New Roman" w:eastAsia="標楷體" w:hAnsi="Times New Roman" w:cs="Times New Roman"/>
          <w:sz w:val="24"/>
          <w:szCs w:val="24"/>
        </w:rPr>
        <w:t>教材教案。</w:t>
      </w:r>
    </w:p>
    <w:p w14:paraId="5CD37306" w14:textId="0FAE0155" w:rsidR="00C74896" w:rsidRPr="00B1480A" w:rsidRDefault="00C76B34" w:rsidP="00C74896">
      <w:pPr>
        <w:ind w:leftChars="1095" w:left="3261" w:hangingChars="355" w:hanging="852"/>
        <w:rPr>
          <w:rFonts w:ascii="Times New Roman" w:eastAsia="標楷體" w:hAnsi="Times New Roman" w:cs="Times New Roman"/>
          <w:sz w:val="24"/>
          <w:szCs w:val="24"/>
        </w:rPr>
      </w:pPr>
      <w:r w:rsidRPr="00B1480A">
        <w:rPr>
          <w:rFonts w:ascii="Times New Roman" w:eastAsia="標楷體" w:hAnsi="Times New Roman" w:cs="Times New Roman"/>
          <w:sz w:val="24"/>
          <w:szCs w:val="24"/>
        </w:rPr>
        <w:t>(III)</w:t>
      </w:r>
      <w:r w:rsidRPr="00B1480A">
        <w:rPr>
          <w:rFonts w:ascii="Times New Roman" w:eastAsia="標楷體" w:hAnsi="Times New Roman" w:cs="Times New Roman"/>
          <w:sz w:val="24"/>
          <w:szCs w:val="24"/>
        </w:rPr>
        <w:tab/>
        <w:t>Teaching materials and lesson plans.</w:t>
      </w:r>
    </w:p>
    <w:p w14:paraId="30F0B93F" w14:textId="77777777" w:rsidR="00C74896" w:rsidRPr="00B1480A" w:rsidRDefault="00C74896" w:rsidP="00C74896">
      <w:pPr>
        <w:ind w:leftChars="1095" w:left="3261" w:hangingChars="355" w:hanging="852"/>
        <w:rPr>
          <w:rFonts w:ascii="Times New Roman" w:eastAsia="標楷體" w:hAnsi="Times New Roman" w:cs="Times New Roman"/>
          <w:sz w:val="24"/>
          <w:szCs w:val="24"/>
        </w:rPr>
      </w:pPr>
      <w:r w:rsidRPr="00B1480A">
        <w:rPr>
          <w:rFonts w:ascii="Times New Roman" w:eastAsia="標楷體" w:hAnsi="Times New Roman" w:cs="Times New Roman"/>
          <w:sz w:val="24"/>
          <w:szCs w:val="24"/>
        </w:rPr>
        <w:t>(</w:t>
      </w:r>
      <w:r w:rsidRPr="00B1480A">
        <w:rPr>
          <w:rFonts w:ascii="Times New Roman" w:eastAsia="標楷體" w:hAnsi="Times New Roman" w:cs="Times New Roman"/>
          <w:sz w:val="24"/>
          <w:szCs w:val="24"/>
        </w:rPr>
        <w:t>四</w:t>
      </w:r>
      <w:r w:rsidRPr="00B1480A">
        <w:rPr>
          <w:rFonts w:ascii="Times New Roman" w:eastAsia="標楷體" w:hAnsi="Times New Roman" w:cs="Times New Roman"/>
          <w:sz w:val="24"/>
          <w:szCs w:val="24"/>
        </w:rPr>
        <w:t>)</w:t>
      </w:r>
      <w:r w:rsidRPr="00B1480A">
        <w:rPr>
          <w:rFonts w:ascii="Times New Roman" w:eastAsia="標楷體" w:hAnsi="Times New Roman" w:cs="Times New Roman"/>
          <w:sz w:val="24"/>
          <w:szCs w:val="24"/>
        </w:rPr>
        <w:tab/>
      </w:r>
      <w:r w:rsidRPr="00B1480A">
        <w:rPr>
          <w:rFonts w:ascii="Times New Roman" w:eastAsia="標楷體" w:hAnsi="Times New Roman" w:cs="Times New Roman"/>
          <w:sz w:val="24"/>
          <w:szCs w:val="24"/>
        </w:rPr>
        <w:t>參與院核心課程或通識課程之講授。</w:t>
      </w:r>
    </w:p>
    <w:p w14:paraId="36F0A4C4" w14:textId="4FB8054C" w:rsidR="00C74896" w:rsidRPr="00B1480A" w:rsidRDefault="00C76B34" w:rsidP="00C74896">
      <w:pPr>
        <w:ind w:leftChars="1095" w:left="3261" w:hangingChars="355" w:hanging="852"/>
        <w:rPr>
          <w:rFonts w:ascii="Times New Roman" w:eastAsia="標楷體" w:hAnsi="Times New Roman" w:cs="Times New Roman"/>
          <w:sz w:val="24"/>
          <w:szCs w:val="24"/>
        </w:rPr>
      </w:pPr>
      <w:r w:rsidRPr="00B1480A">
        <w:rPr>
          <w:rFonts w:ascii="Times New Roman" w:eastAsia="標楷體" w:hAnsi="Times New Roman" w:cs="Times New Roman"/>
          <w:sz w:val="24"/>
          <w:szCs w:val="24"/>
        </w:rPr>
        <w:t>(IV)</w:t>
      </w:r>
      <w:r w:rsidRPr="00B1480A">
        <w:rPr>
          <w:rFonts w:ascii="Times New Roman" w:eastAsia="標楷體" w:hAnsi="Times New Roman" w:cs="Times New Roman"/>
          <w:sz w:val="24"/>
          <w:szCs w:val="24"/>
        </w:rPr>
        <w:tab/>
        <w:t>Offering of core college courses or general education courses.</w:t>
      </w:r>
    </w:p>
    <w:p w14:paraId="3A10CC8D" w14:textId="77777777" w:rsidR="00C74896" w:rsidRPr="00B1480A" w:rsidRDefault="00C74896" w:rsidP="00C74896">
      <w:pPr>
        <w:ind w:leftChars="1095" w:left="3261" w:hangingChars="355" w:hanging="852"/>
        <w:rPr>
          <w:rFonts w:ascii="Times New Roman" w:eastAsia="標楷體" w:hAnsi="Times New Roman" w:cs="Times New Roman"/>
          <w:sz w:val="24"/>
          <w:szCs w:val="24"/>
        </w:rPr>
      </w:pPr>
      <w:r w:rsidRPr="00B1480A">
        <w:rPr>
          <w:rFonts w:ascii="Times New Roman" w:eastAsia="標楷體" w:hAnsi="Times New Roman" w:cs="Times New Roman"/>
          <w:sz w:val="24"/>
          <w:szCs w:val="24"/>
        </w:rPr>
        <w:lastRenderedPageBreak/>
        <w:t>(</w:t>
      </w:r>
      <w:r w:rsidRPr="00B1480A">
        <w:rPr>
          <w:rFonts w:ascii="Times New Roman" w:eastAsia="標楷體" w:hAnsi="Times New Roman" w:cs="Times New Roman"/>
          <w:sz w:val="24"/>
          <w:szCs w:val="24"/>
        </w:rPr>
        <w:t>五</w:t>
      </w:r>
      <w:r w:rsidRPr="00B1480A">
        <w:rPr>
          <w:rFonts w:ascii="Times New Roman" w:eastAsia="標楷體" w:hAnsi="Times New Roman" w:cs="Times New Roman"/>
          <w:sz w:val="24"/>
          <w:szCs w:val="24"/>
        </w:rPr>
        <w:t>)</w:t>
      </w:r>
      <w:r w:rsidRPr="00B1480A">
        <w:rPr>
          <w:rFonts w:ascii="Times New Roman" w:eastAsia="標楷體" w:hAnsi="Times New Roman" w:cs="Times New Roman"/>
          <w:sz w:val="24"/>
          <w:szCs w:val="24"/>
        </w:rPr>
        <w:tab/>
      </w:r>
      <w:r w:rsidRPr="00B1480A">
        <w:rPr>
          <w:rFonts w:ascii="Times New Roman" w:eastAsia="標楷體" w:hAnsi="Times New Roman" w:cs="Times New Roman"/>
          <w:sz w:val="24"/>
          <w:szCs w:val="24"/>
        </w:rPr>
        <w:t>教學評量與改進措施</w:t>
      </w:r>
      <w:r w:rsidRPr="00B1480A">
        <w:rPr>
          <w:rFonts w:ascii="Times New Roman" w:eastAsia="標楷體" w:hAnsi="Times New Roman" w:cs="Times New Roman"/>
          <w:sz w:val="24"/>
          <w:szCs w:val="24"/>
        </w:rPr>
        <w:t>(</w:t>
      </w:r>
      <w:r w:rsidRPr="00B1480A">
        <w:rPr>
          <w:rFonts w:ascii="Times New Roman" w:eastAsia="標楷體" w:hAnsi="Times New Roman" w:cs="Times New Roman"/>
          <w:sz w:val="24"/>
          <w:szCs w:val="24"/>
        </w:rPr>
        <w:t>教學歷程與反思</w:t>
      </w:r>
      <w:r w:rsidRPr="00B1480A">
        <w:rPr>
          <w:rFonts w:ascii="Times New Roman" w:eastAsia="標楷體" w:hAnsi="Times New Roman" w:cs="Times New Roman"/>
          <w:sz w:val="24"/>
          <w:szCs w:val="24"/>
        </w:rPr>
        <w:t>)</w:t>
      </w:r>
      <w:r w:rsidRPr="00B1480A">
        <w:rPr>
          <w:rFonts w:ascii="Times New Roman" w:eastAsia="標楷體" w:hAnsi="Times New Roman" w:cs="Times New Roman"/>
          <w:sz w:val="24"/>
          <w:szCs w:val="24"/>
        </w:rPr>
        <w:t>。</w:t>
      </w:r>
    </w:p>
    <w:p w14:paraId="083EF396" w14:textId="3FA676C3" w:rsidR="00C74896" w:rsidRPr="00B1480A" w:rsidRDefault="00C76B34" w:rsidP="00C74896">
      <w:pPr>
        <w:ind w:leftChars="1095" w:left="3261" w:hangingChars="355" w:hanging="852"/>
        <w:rPr>
          <w:rFonts w:ascii="Times New Roman" w:eastAsia="標楷體" w:hAnsi="Times New Roman" w:cs="Times New Roman"/>
          <w:sz w:val="24"/>
          <w:szCs w:val="24"/>
        </w:rPr>
      </w:pPr>
      <w:r w:rsidRPr="00B1480A">
        <w:rPr>
          <w:rFonts w:ascii="Times New Roman" w:eastAsia="標楷體" w:hAnsi="Times New Roman" w:cs="Times New Roman"/>
          <w:sz w:val="24"/>
          <w:szCs w:val="24"/>
        </w:rPr>
        <w:t>(V)</w:t>
      </w:r>
      <w:r w:rsidRPr="00B1480A">
        <w:rPr>
          <w:rFonts w:ascii="Times New Roman" w:eastAsia="標楷體" w:hAnsi="Times New Roman" w:cs="Times New Roman"/>
          <w:sz w:val="24"/>
          <w:szCs w:val="24"/>
        </w:rPr>
        <w:tab/>
        <w:t>Teaching evaluation results and improvement measures (teaching portfolio and self-reflection).</w:t>
      </w:r>
    </w:p>
    <w:p w14:paraId="7DCF2D4D" w14:textId="77777777" w:rsidR="00C74896" w:rsidRPr="00B1480A" w:rsidRDefault="00C74896" w:rsidP="00C74896">
      <w:pPr>
        <w:ind w:leftChars="707" w:left="2407" w:hangingChars="355" w:hanging="852"/>
        <w:rPr>
          <w:rFonts w:ascii="Times New Roman" w:eastAsia="標楷體" w:hAnsi="Times New Roman" w:cs="Times New Roman"/>
          <w:sz w:val="24"/>
          <w:szCs w:val="24"/>
        </w:rPr>
      </w:pPr>
      <w:r w:rsidRPr="00B1480A">
        <w:rPr>
          <w:rFonts w:ascii="Times New Roman" w:eastAsia="標楷體" w:hAnsi="Times New Roman" w:cs="Times New Roman"/>
          <w:sz w:val="24"/>
          <w:szCs w:val="24"/>
        </w:rPr>
        <w:t>二、</w:t>
      </w:r>
      <w:r w:rsidRPr="00B1480A">
        <w:rPr>
          <w:rFonts w:ascii="Times New Roman" w:eastAsia="標楷體" w:hAnsi="Times New Roman" w:cs="Times New Roman"/>
          <w:sz w:val="24"/>
          <w:szCs w:val="24"/>
        </w:rPr>
        <w:tab/>
      </w:r>
      <w:r w:rsidRPr="00B1480A">
        <w:rPr>
          <w:rFonts w:ascii="Times New Roman" w:eastAsia="標楷體" w:hAnsi="Times New Roman" w:cs="Times New Roman"/>
          <w:sz w:val="24"/>
          <w:szCs w:val="24"/>
        </w:rPr>
        <w:t>研究：</w:t>
      </w:r>
    </w:p>
    <w:p w14:paraId="48EDC925" w14:textId="6EF00BCB" w:rsidR="00C74896" w:rsidRPr="00B1480A" w:rsidRDefault="00C76B34" w:rsidP="00C74896">
      <w:pPr>
        <w:ind w:leftChars="707" w:left="2407" w:hangingChars="355" w:hanging="852"/>
        <w:rPr>
          <w:rFonts w:ascii="Times New Roman" w:eastAsia="標楷體" w:hAnsi="Times New Roman" w:cs="Times New Roman"/>
          <w:sz w:val="24"/>
          <w:szCs w:val="24"/>
        </w:rPr>
      </w:pPr>
      <w:r w:rsidRPr="00B1480A">
        <w:rPr>
          <w:rFonts w:ascii="Times New Roman" w:eastAsia="標楷體" w:hAnsi="Times New Roman" w:cs="Times New Roman"/>
          <w:sz w:val="24"/>
          <w:szCs w:val="24"/>
        </w:rPr>
        <w:t>II.</w:t>
      </w:r>
      <w:r w:rsidRPr="00B1480A">
        <w:rPr>
          <w:rFonts w:ascii="Times New Roman" w:eastAsia="標楷體" w:hAnsi="Times New Roman" w:cs="Times New Roman"/>
          <w:sz w:val="24"/>
          <w:szCs w:val="24"/>
        </w:rPr>
        <w:tab/>
        <w:t>Research:</w:t>
      </w:r>
    </w:p>
    <w:p w14:paraId="66303FA6" w14:textId="77777777" w:rsidR="00C74896" w:rsidRPr="00B1480A" w:rsidRDefault="00C74896" w:rsidP="00C74896">
      <w:pPr>
        <w:ind w:leftChars="1095" w:left="3261" w:hangingChars="355" w:hanging="852"/>
        <w:rPr>
          <w:rFonts w:ascii="Times New Roman" w:eastAsia="標楷體" w:hAnsi="Times New Roman" w:cs="Times New Roman"/>
          <w:sz w:val="24"/>
          <w:szCs w:val="24"/>
        </w:rPr>
      </w:pPr>
      <w:r w:rsidRPr="00B1480A">
        <w:rPr>
          <w:rFonts w:ascii="Times New Roman" w:eastAsia="標楷體" w:hAnsi="Times New Roman" w:cs="Times New Roman"/>
          <w:sz w:val="24"/>
          <w:szCs w:val="24"/>
        </w:rPr>
        <w:t>(</w:t>
      </w:r>
      <w:r w:rsidRPr="00B1480A">
        <w:rPr>
          <w:rFonts w:ascii="Times New Roman" w:eastAsia="標楷體" w:hAnsi="Times New Roman" w:cs="Times New Roman"/>
          <w:sz w:val="24"/>
          <w:szCs w:val="24"/>
        </w:rPr>
        <w:t>一</w:t>
      </w:r>
      <w:r w:rsidRPr="00B1480A">
        <w:rPr>
          <w:rFonts w:ascii="Times New Roman" w:eastAsia="標楷體" w:hAnsi="Times New Roman" w:cs="Times New Roman"/>
          <w:sz w:val="24"/>
          <w:szCs w:val="24"/>
        </w:rPr>
        <w:t>)</w:t>
      </w:r>
      <w:r w:rsidRPr="00B1480A">
        <w:rPr>
          <w:rFonts w:ascii="Times New Roman" w:eastAsia="標楷體" w:hAnsi="Times New Roman" w:cs="Times New Roman"/>
          <w:sz w:val="24"/>
          <w:szCs w:val="24"/>
        </w:rPr>
        <w:tab/>
      </w:r>
      <w:r w:rsidRPr="00B1480A">
        <w:rPr>
          <w:rFonts w:ascii="Times New Roman" w:eastAsia="標楷體" w:hAnsi="Times New Roman" w:cs="Times New Roman"/>
          <w:sz w:val="24"/>
          <w:szCs w:val="24"/>
        </w:rPr>
        <w:t>學術著作：學術期刊論文或學術論著</w:t>
      </w:r>
      <w:r w:rsidRPr="00B1480A">
        <w:rPr>
          <w:rFonts w:ascii="Times New Roman" w:eastAsia="標楷體" w:hAnsi="Times New Roman" w:cs="Times New Roman"/>
          <w:sz w:val="24"/>
          <w:szCs w:val="24"/>
        </w:rPr>
        <w:t>(</w:t>
      </w:r>
      <w:r w:rsidRPr="00B1480A">
        <w:rPr>
          <w:rFonts w:ascii="Times New Roman" w:eastAsia="標楷體" w:hAnsi="Times New Roman" w:cs="Times New Roman"/>
          <w:sz w:val="24"/>
          <w:szCs w:val="24"/>
        </w:rPr>
        <w:t>含專書論文</w:t>
      </w:r>
      <w:r w:rsidRPr="00B1480A">
        <w:rPr>
          <w:rFonts w:ascii="Times New Roman" w:eastAsia="標楷體" w:hAnsi="Times New Roman" w:cs="Times New Roman"/>
          <w:sz w:val="24"/>
          <w:szCs w:val="24"/>
        </w:rPr>
        <w:t>)</w:t>
      </w:r>
      <w:r w:rsidRPr="00B1480A">
        <w:rPr>
          <w:rFonts w:ascii="Times New Roman" w:eastAsia="標楷體" w:hAnsi="Times New Roman" w:cs="Times New Roman"/>
          <w:sz w:val="24"/>
          <w:szCs w:val="24"/>
        </w:rPr>
        <w:t>。</w:t>
      </w:r>
    </w:p>
    <w:p w14:paraId="654A7764" w14:textId="29039891" w:rsidR="00C74896" w:rsidRPr="00B1480A" w:rsidRDefault="00C76B34" w:rsidP="00C74896">
      <w:pPr>
        <w:ind w:leftChars="1095" w:left="3261" w:hangingChars="355" w:hanging="852"/>
        <w:rPr>
          <w:rFonts w:ascii="Times New Roman" w:eastAsia="標楷體" w:hAnsi="Times New Roman" w:cs="Times New Roman"/>
          <w:sz w:val="24"/>
          <w:szCs w:val="24"/>
        </w:rPr>
      </w:pPr>
      <w:r w:rsidRPr="00B1480A">
        <w:rPr>
          <w:rFonts w:ascii="Times New Roman" w:eastAsia="標楷體" w:hAnsi="Times New Roman" w:cs="Times New Roman"/>
          <w:sz w:val="24"/>
          <w:szCs w:val="24"/>
        </w:rPr>
        <w:t>(I)</w:t>
      </w:r>
      <w:r w:rsidRPr="00B1480A">
        <w:rPr>
          <w:rFonts w:ascii="Times New Roman" w:eastAsia="標楷體" w:hAnsi="Times New Roman" w:cs="Times New Roman"/>
          <w:sz w:val="24"/>
          <w:szCs w:val="24"/>
        </w:rPr>
        <w:tab/>
        <w:t>Academic works: Scholarly journal papers or other academic writing (including book chapters).</w:t>
      </w:r>
    </w:p>
    <w:p w14:paraId="143C0147" w14:textId="77777777" w:rsidR="00C74896" w:rsidRPr="00B1480A" w:rsidRDefault="00C74896" w:rsidP="00C74896">
      <w:pPr>
        <w:ind w:leftChars="1095" w:left="3261" w:hangingChars="355" w:hanging="852"/>
        <w:rPr>
          <w:rFonts w:ascii="Times New Roman" w:eastAsia="標楷體" w:hAnsi="Times New Roman" w:cs="Times New Roman"/>
          <w:sz w:val="24"/>
          <w:szCs w:val="24"/>
        </w:rPr>
      </w:pPr>
      <w:r w:rsidRPr="00B1480A">
        <w:rPr>
          <w:rFonts w:ascii="Times New Roman" w:eastAsia="標楷體" w:hAnsi="Times New Roman" w:cs="Times New Roman"/>
          <w:sz w:val="24"/>
          <w:szCs w:val="24"/>
        </w:rPr>
        <w:t>(</w:t>
      </w:r>
      <w:r w:rsidRPr="00B1480A">
        <w:rPr>
          <w:rFonts w:ascii="Times New Roman" w:eastAsia="標楷體" w:hAnsi="Times New Roman" w:cs="Times New Roman"/>
          <w:sz w:val="24"/>
          <w:szCs w:val="24"/>
        </w:rPr>
        <w:t>二</w:t>
      </w:r>
      <w:r w:rsidRPr="00B1480A">
        <w:rPr>
          <w:rFonts w:ascii="Times New Roman" w:eastAsia="標楷體" w:hAnsi="Times New Roman" w:cs="Times New Roman"/>
          <w:sz w:val="24"/>
          <w:szCs w:val="24"/>
        </w:rPr>
        <w:t>)</w:t>
      </w:r>
      <w:r w:rsidRPr="00B1480A">
        <w:rPr>
          <w:rFonts w:ascii="Times New Roman" w:eastAsia="標楷體" w:hAnsi="Times New Roman" w:cs="Times New Roman"/>
          <w:sz w:val="24"/>
          <w:szCs w:val="24"/>
        </w:rPr>
        <w:tab/>
      </w:r>
      <w:r w:rsidRPr="00B1480A">
        <w:rPr>
          <w:rFonts w:ascii="Times New Roman" w:eastAsia="標楷體" w:hAnsi="Times New Roman" w:cs="Times New Roman"/>
          <w:sz w:val="24"/>
          <w:szCs w:val="24"/>
        </w:rPr>
        <w:t>教學著作：教學實務研發成果。</w:t>
      </w:r>
    </w:p>
    <w:p w14:paraId="74D32731" w14:textId="7A9ECC3E" w:rsidR="00C74896" w:rsidRPr="00B1480A" w:rsidRDefault="00C76B34" w:rsidP="00C74896">
      <w:pPr>
        <w:ind w:leftChars="1095" w:left="3261" w:hangingChars="355" w:hanging="852"/>
        <w:rPr>
          <w:rFonts w:ascii="Times New Roman" w:eastAsia="標楷體" w:hAnsi="Times New Roman" w:cs="Times New Roman"/>
          <w:sz w:val="24"/>
          <w:szCs w:val="24"/>
        </w:rPr>
      </w:pPr>
      <w:r w:rsidRPr="00B1480A">
        <w:rPr>
          <w:rFonts w:ascii="Times New Roman" w:eastAsia="標楷體" w:hAnsi="Times New Roman" w:cs="Times New Roman"/>
          <w:sz w:val="24"/>
          <w:szCs w:val="24"/>
        </w:rPr>
        <w:t>(II)</w:t>
      </w:r>
      <w:r w:rsidRPr="00B1480A">
        <w:rPr>
          <w:rFonts w:ascii="Times New Roman" w:eastAsia="標楷體" w:hAnsi="Times New Roman" w:cs="Times New Roman"/>
          <w:sz w:val="24"/>
          <w:szCs w:val="24"/>
        </w:rPr>
        <w:tab/>
        <w:t>Pedagogical works: Writing about educational praxis and research results.</w:t>
      </w:r>
    </w:p>
    <w:p w14:paraId="505E259A" w14:textId="77777777" w:rsidR="00C74896" w:rsidRPr="00B1480A" w:rsidRDefault="00C74896" w:rsidP="00C74896">
      <w:pPr>
        <w:ind w:leftChars="1095" w:left="3261" w:hangingChars="355" w:hanging="852"/>
        <w:rPr>
          <w:rFonts w:ascii="Times New Roman" w:eastAsia="標楷體" w:hAnsi="Times New Roman" w:cs="Times New Roman"/>
          <w:sz w:val="24"/>
          <w:szCs w:val="24"/>
        </w:rPr>
      </w:pPr>
      <w:r w:rsidRPr="00B1480A">
        <w:rPr>
          <w:rFonts w:ascii="Times New Roman" w:eastAsia="標楷體" w:hAnsi="Times New Roman" w:cs="Times New Roman"/>
          <w:sz w:val="24"/>
          <w:szCs w:val="24"/>
        </w:rPr>
        <w:t>(</w:t>
      </w:r>
      <w:r w:rsidRPr="00B1480A">
        <w:rPr>
          <w:rFonts w:ascii="Times New Roman" w:eastAsia="標楷體" w:hAnsi="Times New Roman" w:cs="Times New Roman"/>
          <w:sz w:val="24"/>
          <w:szCs w:val="24"/>
        </w:rPr>
        <w:t>三</w:t>
      </w:r>
      <w:r w:rsidRPr="00B1480A">
        <w:rPr>
          <w:rFonts w:ascii="Times New Roman" w:eastAsia="標楷體" w:hAnsi="Times New Roman" w:cs="Times New Roman"/>
          <w:sz w:val="24"/>
          <w:szCs w:val="24"/>
        </w:rPr>
        <w:t>)</w:t>
      </w:r>
      <w:r w:rsidRPr="00B1480A">
        <w:rPr>
          <w:rFonts w:ascii="Times New Roman" w:eastAsia="標楷體" w:hAnsi="Times New Roman" w:cs="Times New Roman"/>
          <w:sz w:val="24"/>
          <w:szCs w:val="24"/>
        </w:rPr>
        <w:tab/>
      </w:r>
      <w:r w:rsidRPr="00B1480A">
        <w:rPr>
          <w:rFonts w:ascii="Times New Roman" w:eastAsia="標楷體" w:hAnsi="Times New Roman" w:cs="Times New Roman"/>
          <w:sz w:val="24"/>
          <w:szCs w:val="24"/>
        </w:rPr>
        <w:t>技術報告：發明專利及其技術移轉與產學合作報告。</w:t>
      </w:r>
    </w:p>
    <w:p w14:paraId="6E89AAA0" w14:textId="16B56912" w:rsidR="00C74896" w:rsidRPr="00B1480A" w:rsidRDefault="00C76B34" w:rsidP="00C74896">
      <w:pPr>
        <w:ind w:leftChars="1095" w:left="3261" w:hangingChars="355" w:hanging="852"/>
        <w:rPr>
          <w:rFonts w:ascii="Times New Roman" w:eastAsia="標楷體" w:hAnsi="Times New Roman" w:cs="Times New Roman"/>
          <w:sz w:val="24"/>
          <w:szCs w:val="24"/>
        </w:rPr>
      </w:pPr>
      <w:r w:rsidRPr="00B1480A">
        <w:rPr>
          <w:rFonts w:ascii="Times New Roman" w:eastAsia="標楷體" w:hAnsi="Times New Roman" w:cs="Times New Roman"/>
          <w:sz w:val="24"/>
          <w:szCs w:val="24"/>
        </w:rPr>
        <w:t>(III)</w:t>
      </w:r>
      <w:r w:rsidRPr="00B1480A">
        <w:rPr>
          <w:rFonts w:ascii="Times New Roman" w:eastAsia="標楷體" w:hAnsi="Times New Roman" w:cs="Times New Roman"/>
          <w:sz w:val="24"/>
          <w:szCs w:val="24"/>
        </w:rPr>
        <w:tab/>
        <w:t>Technical reports: Reports on invention patents and related technology transfers or industry–academia collaboration projects.</w:t>
      </w:r>
    </w:p>
    <w:p w14:paraId="004DD3AB" w14:textId="77777777" w:rsidR="00C74896" w:rsidRPr="00B1480A" w:rsidRDefault="00C74896" w:rsidP="00C74896">
      <w:pPr>
        <w:ind w:leftChars="707" w:left="2407" w:hangingChars="355" w:hanging="852"/>
        <w:rPr>
          <w:rFonts w:ascii="Times New Roman" w:eastAsia="標楷體" w:hAnsi="Times New Roman" w:cs="Times New Roman"/>
          <w:sz w:val="24"/>
          <w:szCs w:val="24"/>
        </w:rPr>
      </w:pPr>
      <w:r w:rsidRPr="00B1480A">
        <w:rPr>
          <w:rFonts w:ascii="Times New Roman" w:eastAsia="標楷體" w:hAnsi="Times New Roman" w:cs="Times New Roman"/>
          <w:sz w:val="24"/>
          <w:szCs w:val="24"/>
        </w:rPr>
        <w:t>三、</w:t>
      </w:r>
      <w:r w:rsidRPr="00B1480A">
        <w:rPr>
          <w:rFonts w:ascii="Times New Roman" w:eastAsia="標楷體" w:hAnsi="Times New Roman" w:cs="Times New Roman"/>
          <w:sz w:val="24"/>
          <w:szCs w:val="24"/>
        </w:rPr>
        <w:tab/>
      </w:r>
      <w:r w:rsidRPr="00B1480A">
        <w:rPr>
          <w:rFonts w:ascii="Times New Roman" w:eastAsia="標楷體" w:hAnsi="Times New Roman" w:cs="Times New Roman"/>
          <w:sz w:val="24"/>
          <w:szCs w:val="24"/>
        </w:rPr>
        <w:t>服務與合作︰</w:t>
      </w:r>
    </w:p>
    <w:p w14:paraId="63938A45" w14:textId="4AE0A233" w:rsidR="00C74896" w:rsidRPr="00B1480A" w:rsidRDefault="00C76B34" w:rsidP="00C74896">
      <w:pPr>
        <w:ind w:leftChars="707" w:left="2407" w:hangingChars="355" w:hanging="852"/>
        <w:rPr>
          <w:rFonts w:ascii="Times New Roman" w:eastAsia="標楷體" w:hAnsi="Times New Roman" w:cs="Times New Roman"/>
          <w:sz w:val="24"/>
          <w:szCs w:val="24"/>
        </w:rPr>
      </w:pPr>
      <w:r w:rsidRPr="00B1480A">
        <w:rPr>
          <w:rFonts w:ascii="Times New Roman" w:eastAsia="標楷體" w:hAnsi="Times New Roman" w:cs="Times New Roman"/>
          <w:sz w:val="24"/>
          <w:szCs w:val="24"/>
        </w:rPr>
        <w:t>III.</w:t>
      </w:r>
      <w:r w:rsidRPr="00B1480A">
        <w:rPr>
          <w:rFonts w:ascii="Times New Roman" w:eastAsia="標楷體" w:hAnsi="Times New Roman" w:cs="Times New Roman"/>
          <w:sz w:val="24"/>
          <w:szCs w:val="24"/>
        </w:rPr>
        <w:tab/>
        <w:t>Service and collaborations:</w:t>
      </w:r>
    </w:p>
    <w:p w14:paraId="6C54F48C" w14:textId="77777777" w:rsidR="00C74896" w:rsidRPr="00B1480A" w:rsidRDefault="00C74896" w:rsidP="00C74896">
      <w:pPr>
        <w:ind w:leftChars="1095" w:left="3261" w:hangingChars="355" w:hanging="852"/>
        <w:rPr>
          <w:rFonts w:ascii="Times New Roman" w:eastAsia="標楷體" w:hAnsi="Times New Roman" w:cs="Times New Roman"/>
          <w:sz w:val="24"/>
          <w:szCs w:val="24"/>
        </w:rPr>
      </w:pPr>
      <w:r w:rsidRPr="00B1480A">
        <w:rPr>
          <w:rFonts w:ascii="Times New Roman" w:eastAsia="標楷體" w:hAnsi="Times New Roman" w:cs="Times New Roman"/>
          <w:sz w:val="24"/>
          <w:szCs w:val="24"/>
        </w:rPr>
        <w:t>(</w:t>
      </w:r>
      <w:r w:rsidRPr="00B1480A">
        <w:rPr>
          <w:rFonts w:ascii="Times New Roman" w:eastAsia="標楷體" w:hAnsi="Times New Roman" w:cs="Times New Roman"/>
          <w:sz w:val="24"/>
          <w:szCs w:val="24"/>
        </w:rPr>
        <w:t>一</w:t>
      </w:r>
      <w:r w:rsidRPr="00B1480A">
        <w:rPr>
          <w:rFonts w:ascii="Times New Roman" w:eastAsia="標楷體" w:hAnsi="Times New Roman" w:cs="Times New Roman"/>
          <w:sz w:val="24"/>
          <w:szCs w:val="24"/>
        </w:rPr>
        <w:t>)</w:t>
      </w:r>
      <w:r w:rsidRPr="00B1480A">
        <w:rPr>
          <w:rFonts w:ascii="Times New Roman" w:eastAsia="標楷體" w:hAnsi="Times New Roman" w:cs="Times New Roman"/>
          <w:sz w:val="24"/>
          <w:szCs w:val="24"/>
        </w:rPr>
        <w:tab/>
      </w:r>
      <w:r w:rsidRPr="00B1480A">
        <w:rPr>
          <w:rFonts w:ascii="Times New Roman" w:eastAsia="標楷體" w:hAnsi="Times New Roman" w:cs="Times New Roman"/>
          <w:sz w:val="24"/>
          <w:szCs w:val="24"/>
        </w:rPr>
        <w:t>對校、院、系</w:t>
      </w:r>
      <w:r w:rsidRPr="00B1480A">
        <w:rPr>
          <w:rFonts w:ascii="Times New Roman" w:eastAsia="標楷體" w:hAnsi="Times New Roman" w:cs="Times New Roman"/>
          <w:sz w:val="24"/>
          <w:szCs w:val="24"/>
        </w:rPr>
        <w:t>(</w:t>
      </w:r>
      <w:r w:rsidRPr="00B1480A">
        <w:rPr>
          <w:rFonts w:ascii="Times New Roman" w:eastAsia="標楷體" w:hAnsi="Times New Roman" w:cs="Times New Roman"/>
          <w:sz w:val="24"/>
          <w:szCs w:val="24"/>
        </w:rPr>
        <w:t>所、室、中心、學位學程</w:t>
      </w:r>
      <w:r w:rsidRPr="00B1480A">
        <w:rPr>
          <w:rFonts w:ascii="Times New Roman" w:eastAsia="標楷體" w:hAnsi="Times New Roman" w:cs="Times New Roman"/>
          <w:sz w:val="24"/>
          <w:szCs w:val="24"/>
        </w:rPr>
        <w:t>)</w:t>
      </w:r>
      <w:r w:rsidRPr="00B1480A">
        <w:rPr>
          <w:rFonts w:ascii="Times New Roman" w:eastAsia="標楷體" w:hAnsi="Times New Roman" w:cs="Times New Roman"/>
          <w:sz w:val="24"/>
          <w:szCs w:val="24"/>
        </w:rPr>
        <w:t>之服務或共同實驗室、工廠等管理之貢獻。</w:t>
      </w:r>
    </w:p>
    <w:p w14:paraId="2E2C627E" w14:textId="049CA882" w:rsidR="00C74896" w:rsidRPr="00B1480A" w:rsidRDefault="00C76B34" w:rsidP="00C74896">
      <w:pPr>
        <w:ind w:leftChars="1095" w:left="3261" w:hangingChars="355" w:hanging="852"/>
        <w:rPr>
          <w:rFonts w:ascii="Times New Roman" w:eastAsia="標楷體" w:hAnsi="Times New Roman" w:cs="Times New Roman"/>
          <w:sz w:val="24"/>
          <w:szCs w:val="24"/>
        </w:rPr>
      </w:pPr>
      <w:r w:rsidRPr="00B1480A">
        <w:rPr>
          <w:rFonts w:ascii="Times New Roman" w:eastAsia="標楷體" w:hAnsi="Times New Roman" w:cs="Times New Roman"/>
          <w:sz w:val="24"/>
          <w:szCs w:val="24"/>
        </w:rPr>
        <w:t>(I)</w:t>
      </w:r>
      <w:r w:rsidRPr="00B1480A">
        <w:rPr>
          <w:rFonts w:ascii="Times New Roman" w:eastAsia="標楷體" w:hAnsi="Times New Roman" w:cs="Times New Roman"/>
          <w:sz w:val="24"/>
          <w:szCs w:val="24"/>
        </w:rPr>
        <w:tab/>
        <w:t>Service to the University, college, or department (graduate institute, office, center, or degree program) or contributions to the management of shared laboratories or facilities.</w:t>
      </w:r>
    </w:p>
    <w:p w14:paraId="20D9F177" w14:textId="77777777" w:rsidR="00C74896" w:rsidRPr="00B1480A" w:rsidRDefault="00C74896" w:rsidP="00C74896">
      <w:pPr>
        <w:ind w:leftChars="1095" w:left="3261" w:hangingChars="355" w:hanging="852"/>
        <w:rPr>
          <w:rFonts w:ascii="Times New Roman" w:eastAsia="標楷體" w:hAnsi="Times New Roman" w:cs="Times New Roman"/>
          <w:sz w:val="24"/>
          <w:szCs w:val="24"/>
        </w:rPr>
      </w:pPr>
      <w:r w:rsidRPr="00B1480A">
        <w:rPr>
          <w:rFonts w:ascii="Times New Roman" w:eastAsia="標楷體" w:hAnsi="Times New Roman" w:cs="Times New Roman"/>
          <w:sz w:val="24"/>
          <w:szCs w:val="24"/>
        </w:rPr>
        <w:t>(</w:t>
      </w:r>
      <w:r w:rsidRPr="00B1480A">
        <w:rPr>
          <w:rFonts w:ascii="Times New Roman" w:eastAsia="標楷體" w:hAnsi="Times New Roman" w:cs="Times New Roman"/>
          <w:sz w:val="24"/>
          <w:szCs w:val="24"/>
        </w:rPr>
        <w:t>二</w:t>
      </w:r>
      <w:r w:rsidRPr="00B1480A">
        <w:rPr>
          <w:rFonts w:ascii="Times New Roman" w:eastAsia="標楷體" w:hAnsi="Times New Roman" w:cs="Times New Roman"/>
          <w:sz w:val="24"/>
          <w:szCs w:val="24"/>
        </w:rPr>
        <w:t>)</w:t>
      </w:r>
      <w:r w:rsidRPr="00B1480A">
        <w:rPr>
          <w:rFonts w:ascii="Times New Roman" w:eastAsia="標楷體" w:hAnsi="Times New Roman" w:cs="Times New Roman"/>
          <w:sz w:val="24"/>
          <w:szCs w:val="24"/>
        </w:rPr>
        <w:tab/>
      </w:r>
      <w:r w:rsidRPr="00B1480A">
        <w:rPr>
          <w:rFonts w:ascii="Times New Roman" w:eastAsia="標楷體" w:hAnsi="Times New Roman" w:cs="Times New Roman"/>
          <w:sz w:val="24"/>
          <w:szCs w:val="24"/>
        </w:rPr>
        <w:t>參與建教合作研究計劃執行成效。</w:t>
      </w:r>
    </w:p>
    <w:p w14:paraId="77CB450D" w14:textId="2327F47D" w:rsidR="00C74896" w:rsidRPr="00B1480A" w:rsidRDefault="00C76B34" w:rsidP="00C74896">
      <w:pPr>
        <w:ind w:leftChars="1095" w:left="3261" w:hangingChars="355" w:hanging="852"/>
        <w:rPr>
          <w:rFonts w:ascii="Times New Roman" w:eastAsia="標楷體" w:hAnsi="Times New Roman" w:cs="Times New Roman"/>
          <w:sz w:val="24"/>
          <w:szCs w:val="24"/>
        </w:rPr>
      </w:pPr>
      <w:r w:rsidRPr="00B1480A">
        <w:rPr>
          <w:rFonts w:ascii="Times New Roman" w:eastAsia="標楷體" w:hAnsi="Times New Roman" w:cs="Times New Roman"/>
          <w:sz w:val="24"/>
          <w:szCs w:val="24"/>
        </w:rPr>
        <w:t>(II)</w:t>
      </w:r>
      <w:r w:rsidRPr="00B1480A">
        <w:rPr>
          <w:rFonts w:ascii="Times New Roman" w:eastAsia="標楷體" w:hAnsi="Times New Roman" w:cs="Times New Roman"/>
          <w:sz w:val="24"/>
          <w:szCs w:val="24"/>
        </w:rPr>
        <w:tab/>
        <w:t>Implementation results of sponsored research projects.</w:t>
      </w:r>
    </w:p>
    <w:p w14:paraId="061EFF64" w14:textId="77777777" w:rsidR="00C74896" w:rsidRPr="00B1480A" w:rsidRDefault="00C74896" w:rsidP="00C74896">
      <w:pPr>
        <w:ind w:leftChars="1095" w:left="3261" w:hangingChars="355" w:hanging="852"/>
        <w:rPr>
          <w:rFonts w:ascii="Times New Roman" w:eastAsia="標楷體" w:hAnsi="Times New Roman" w:cs="Times New Roman"/>
          <w:sz w:val="24"/>
          <w:szCs w:val="24"/>
        </w:rPr>
      </w:pPr>
      <w:r w:rsidRPr="00B1480A">
        <w:rPr>
          <w:rFonts w:ascii="Times New Roman" w:eastAsia="標楷體" w:hAnsi="Times New Roman" w:cs="Times New Roman"/>
          <w:sz w:val="24"/>
          <w:szCs w:val="24"/>
        </w:rPr>
        <w:t>(</w:t>
      </w:r>
      <w:r w:rsidRPr="00B1480A">
        <w:rPr>
          <w:rFonts w:ascii="Times New Roman" w:eastAsia="標楷體" w:hAnsi="Times New Roman" w:cs="Times New Roman"/>
          <w:sz w:val="24"/>
          <w:szCs w:val="24"/>
        </w:rPr>
        <w:t>三</w:t>
      </w:r>
      <w:r w:rsidRPr="00B1480A">
        <w:rPr>
          <w:rFonts w:ascii="Times New Roman" w:eastAsia="標楷體" w:hAnsi="Times New Roman" w:cs="Times New Roman"/>
          <w:sz w:val="24"/>
          <w:szCs w:val="24"/>
        </w:rPr>
        <w:t>)</w:t>
      </w:r>
      <w:r w:rsidRPr="00B1480A">
        <w:rPr>
          <w:rFonts w:ascii="Times New Roman" w:eastAsia="標楷體" w:hAnsi="Times New Roman" w:cs="Times New Roman"/>
          <w:sz w:val="24"/>
          <w:szCs w:val="24"/>
        </w:rPr>
        <w:tab/>
      </w:r>
      <w:r w:rsidRPr="00B1480A">
        <w:rPr>
          <w:rFonts w:ascii="Times New Roman" w:eastAsia="標楷體" w:hAnsi="Times New Roman" w:cs="Times New Roman"/>
          <w:sz w:val="24"/>
          <w:szCs w:val="24"/>
        </w:rPr>
        <w:t>輔導學生參與課外、科技活動及個人參與學術演講等之成果。</w:t>
      </w:r>
    </w:p>
    <w:p w14:paraId="4C24F64A" w14:textId="7203E2FA" w:rsidR="00C74896" w:rsidRPr="00B1480A" w:rsidRDefault="00C76B34" w:rsidP="00C74896">
      <w:pPr>
        <w:ind w:leftChars="1095" w:left="3261" w:hangingChars="355" w:hanging="852"/>
        <w:rPr>
          <w:rFonts w:ascii="Times New Roman" w:eastAsia="標楷體" w:hAnsi="Times New Roman" w:cs="Times New Roman"/>
          <w:sz w:val="24"/>
          <w:szCs w:val="24"/>
        </w:rPr>
      </w:pPr>
      <w:r w:rsidRPr="00B1480A">
        <w:rPr>
          <w:rFonts w:ascii="Times New Roman" w:eastAsia="標楷體" w:hAnsi="Times New Roman" w:cs="Times New Roman"/>
          <w:sz w:val="24"/>
          <w:szCs w:val="24"/>
        </w:rPr>
        <w:t>(III)</w:t>
      </w:r>
      <w:r w:rsidRPr="00B1480A">
        <w:rPr>
          <w:rFonts w:ascii="Times New Roman" w:eastAsia="標楷體" w:hAnsi="Times New Roman" w:cs="Times New Roman"/>
          <w:sz w:val="24"/>
          <w:szCs w:val="24"/>
        </w:rPr>
        <w:tab/>
        <w:t>Results such as guidance for students participating in extracurricular activities and technology events, or personal participation in scholarly lectures.</w:t>
      </w:r>
    </w:p>
    <w:p w14:paraId="6BA3A1A6" w14:textId="77777777" w:rsidR="00C74896" w:rsidRPr="00B1480A" w:rsidRDefault="00C74896" w:rsidP="00C74896">
      <w:pPr>
        <w:ind w:leftChars="1095" w:left="3261" w:hangingChars="355" w:hanging="852"/>
        <w:rPr>
          <w:rFonts w:ascii="Times New Roman" w:eastAsia="標楷體" w:hAnsi="Times New Roman" w:cs="Times New Roman"/>
          <w:sz w:val="24"/>
          <w:szCs w:val="24"/>
        </w:rPr>
      </w:pPr>
      <w:r w:rsidRPr="00B1480A">
        <w:rPr>
          <w:rFonts w:ascii="Times New Roman" w:eastAsia="標楷體" w:hAnsi="Times New Roman" w:cs="Times New Roman"/>
          <w:sz w:val="24"/>
          <w:szCs w:val="24"/>
        </w:rPr>
        <w:t>(</w:t>
      </w:r>
      <w:r w:rsidRPr="00B1480A">
        <w:rPr>
          <w:rFonts w:ascii="Times New Roman" w:eastAsia="標楷體" w:hAnsi="Times New Roman" w:cs="Times New Roman"/>
          <w:sz w:val="24"/>
          <w:szCs w:val="24"/>
        </w:rPr>
        <w:t>四</w:t>
      </w:r>
      <w:r w:rsidRPr="00B1480A">
        <w:rPr>
          <w:rFonts w:ascii="Times New Roman" w:eastAsia="標楷體" w:hAnsi="Times New Roman" w:cs="Times New Roman"/>
          <w:sz w:val="24"/>
          <w:szCs w:val="24"/>
        </w:rPr>
        <w:t>)</w:t>
      </w:r>
      <w:r w:rsidRPr="00B1480A">
        <w:rPr>
          <w:rFonts w:ascii="Times New Roman" w:eastAsia="標楷體" w:hAnsi="Times New Roman" w:cs="Times New Roman"/>
          <w:sz w:val="24"/>
          <w:szCs w:val="24"/>
        </w:rPr>
        <w:tab/>
      </w:r>
      <w:r w:rsidRPr="00B1480A">
        <w:rPr>
          <w:rFonts w:ascii="Times New Roman" w:eastAsia="標楷體" w:hAnsi="Times New Roman" w:cs="Times New Roman"/>
          <w:sz w:val="24"/>
          <w:szCs w:val="24"/>
        </w:rPr>
        <w:t>社會責任實踐成果。</w:t>
      </w:r>
    </w:p>
    <w:p w14:paraId="41094462" w14:textId="3EEDAA2C" w:rsidR="00C74896" w:rsidRPr="00B1480A" w:rsidRDefault="00C76B34" w:rsidP="00C74896">
      <w:pPr>
        <w:ind w:leftChars="1095" w:left="3261" w:hangingChars="355" w:hanging="852"/>
        <w:rPr>
          <w:rFonts w:ascii="Times New Roman" w:eastAsia="標楷體" w:hAnsi="Times New Roman" w:cs="Times New Roman"/>
          <w:sz w:val="24"/>
          <w:szCs w:val="24"/>
        </w:rPr>
      </w:pPr>
      <w:r w:rsidRPr="00B1480A">
        <w:rPr>
          <w:rFonts w:ascii="Times New Roman" w:eastAsia="標楷體" w:hAnsi="Times New Roman" w:cs="Times New Roman"/>
          <w:sz w:val="24"/>
          <w:szCs w:val="24"/>
        </w:rPr>
        <w:t>(IV)</w:t>
      </w:r>
      <w:r w:rsidRPr="00B1480A">
        <w:rPr>
          <w:rFonts w:ascii="Times New Roman" w:eastAsia="標楷體" w:hAnsi="Times New Roman" w:cs="Times New Roman"/>
          <w:sz w:val="24"/>
          <w:szCs w:val="24"/>
        </w:rPr>
        <w:tab/>
        <w:t>Fulfillment of social responsibility.</w:t>
      </w:r>
    </w:p>
    <w:p w14:paraId="7164DA0C" w14:textId="77777777" w:rsidR="00C74896" w:rsidRPr="00B1480A" w:rsidRDefault="00C74896" w:rsidP="00C74896">
      <w:pPr>
        <w:ind w:leftChars="1095" w:left="3261" w:hangingChars="355" w:hanging="852"/>
        <w:rPr>
          <w:rFonts w:ascii="Times New Roman" w:eastAsia="標楷體" w:hAnsi="Times New Roman" w:cs="Times New Roman"/>
          <w:sz w:val="24"/>
          <w:szCs w:val="24"/>
        </w:rPr>
      </w:pPr>
      <w:r w:rsidRPr="00B1480A">
        <w:rPr>
          <w:rFonts w:ascii="Times New Roman" w:eastAsia="標楷體" w:hAnsi="Times New Roman" w:cs="Times New Roman"/>
          <w:sz w:val="24"/>
          <w:szCs w:val="24"/>
        </w:rPr>
        <w:t>(</w:t>
      </w:r>
      <w:r w:rsidRPr="00B1480A">
        <w:rPr>
          <w:rFonts w:ascii="Times New Roman" w:eastAsia="標楷體" w:hAnsi="Times New Roman" w:cs="Times New Roman"/>
          <w:sz w:val="24"/>
          <w:szCs w:val="24"/>
        </w:rPr>
        <w:t>五</w:t>
      </w:r>
      <w:r w:rsidRPr="00B1480A">
        <w:rPr>
          <w:rFonts w:ascii="Times New Roman" w:eastAsia="標楷體" w:hAnsi="Times New Roman" w:cs="Times New Roman"/>
          <w:sz w:val="24"/>
          <w:szCs w:val="24"/>
        </w:rPr>
        <w:t>)</w:t>
      </w:r>
      <w:r w:rsidRPr="00B1480A">
        <w:rPr>
          <w:rFonts w:ascii="Times New Roman" w:eastAsia="標楷體" w:hAnsi="Times New Roman" w:cs="Times New Roman"/>
          <w:sz w:val="24"/>
          <w:szCs w:val="24"/>
        </w:rPr>
        <w:tab/>
      </w:r>
      <w:r w:rsidRPr="00B1480A">
        <w:rPr>
          <w:rFonts w:ascii="Times New Roman" w:eastAsia="標楷體" w:hAnsi="Times New Roman" w:cs="Times New Roman"/>
          <w:sz w:val="24"/>
          <w:szCs w:val="24"/>
        </w:rPr>
        <w:t>其他校外服務事項有特殊成效者。</w:t>
      </w:r>
    </w:p>
    <w:p w14:paraId="3753B33B" w14:textId="60E1FD53" w:rsidR="00C74896" w:rsidRPr="00B1480A" w:rsidRDefault="00C76B34" w:rsidP="00C74896">
      <w:pPr>
        <w:ind w:leftChars="1095" w:left="3261" w:hangingChars="355" w:hanging="852"/>
        <w:rPr>
          <w:rFonts w:ascii="Times New Roman" w:eastAsia="標楷體" w:hAnsi="Times New Roman" w:cs="Times New Roman"/>
          <w:sz w:val="24"/>
          <w:szCs w:val="24"/>
        </w:rPr>
      </w:pPr>
      <w:r w:rsidRPr="00B1480A">
        <w:rPr>
          <w:rFonts w:ascii="Times New Roman" w:eastAsia="標楷體" w:hAnsi="Times New Roman" w:cs="Times New Roman"/>
          <w:sz w:val="24"/>
          <w:szCs w:val="24"/>
        </w:rPr>
        <w:t>(V)</w:t>
      </w:r>
      <w:r w:rsidRPr="00B1480A">
        <w:rPr>
          <w:rFonts w:ascii="Times New Roman" w:eastAsia="標楷體" w:hAnsi="Times New Roman" w:cs="Times New Roman"/>
          <w:sz w:val="24"/>
          <w:szCs w:val="24"/>
        </w:rPr>
        <w:tab/>
        <w:t>Other off-campus service activities with outstanding achievements.</w:t>
      </w:r>
    </w:p>
    <w:p w14:paraId="6FEF4A1C" w14:textId="77777777" w:rsidR="00C74896" w:rsidRPr="00B1480A" w:rsidRDefault="00C74896" w:rsidP="00C74896">
      <w:pPr>
        <w:ind w:left="1560" w:hangingChars="650" w:hanging="1560"/>
        <w:rPr>
          <w:rFonts w:ascii="Times New Roman" w:eastAsia="標楷體" w:hAnsi="Times New Roman" w:cs="Times New Roman"/>
          <w:sz w:val="24"/>
          <w:szCs w:val="24"/>
        </w:rPr>
      </w:pPr>
      <w:r w:rsidRPr="00B1480A">
        <w:rPr>
          <w:rFonts w:ascii="Times New Roman" w:eastAsia="標楷體" w:hAnsi="Times New Roman" w:cs="Times New Roman"/>
          <w:sz w:val="24"/>
          <w:szCs w:val="24"/>
        </w:rPr>
        <w:t>第三條</w:t>
      </w:r>
      <w:r w:rsidRPr="00B1480A">
        <w:rPr>
          <w:rFonts w:ascii="Times New Roman" w:eastAsia="標楷體" w:hAnsi="Times New Roman" w:cs="Times New Roman"/>
          <w:sz w:val="24"/>
          <w:szCs w:val="24"/>
        </w:rPr>
        <w:tab/>
      </w:r>
      <w:r w:rsidRPr="00B1480A">
        <w:rPr>
          <w:rFonts w:ascii="Times New Roman" w:eastAsia="標楷體" w:hAnsi="Times New Roman" w:cs="Times New Roman"/>
          <w:sz w:val="24"/>
          <w:szCs w:val="24"/>
        </w:rPr>
        <w:t>前條各項目之評審標準如下：</w:t>
      </w:r>
    </w:p>
    <w:p w14:paraId="1B9132BA" w14:textId="2DA52191" w:rsidR="00C74896" w:rsidRPr="00B1480A" w:rsidRDefault="00C76B34" w:rsidP="00C74896">
      <w:pPr>
        <w:ind w:left="1560" w:hangingChars="650" w:hanging="1560"/>
        <w:rPr>
          <w:rFonts w:ascii="Times New Roman" w:eastAsia="標楷體" w:hAnsi="Times New Roman" w:cs="Times New Roman"/>
          <w:sz w:val="24"/>
          <w:szCs w:val="24"/>
        </w:rPr>
      </w:pPr>
      <w:r w:rsidRPr="00B1480A">
        <w:rPr>
          <w:rFonts w:ascii="Times New Roman" w:eastAsia="標楷體" w:hAnsi="Times New Roman" w:cs="Times New Roman"/>
          <w:sz w:val="24"/>
          <w:szCs w:val="24"/>
        </w:rPr>
        <w:t>Article 3</w:t>
      </w:r>
      <w:r w:rsidRPr="00B1480A">
        <w:rPr>
          <w:rFonts w:ascii="Times New Roman" w:eastAsia="標楷體" w:hAnsi="Times New Roman" w:cs="Times New Roman"/>
          <w:sz w:val="24"/>
          <w:szCs w:val="24"/>
        </w:rPr>
        <w:tab/>
        <w:t>The weights of each of the evaluation items described in the preceding article shall be as follows:</w:t>
      </w:r>
    </w:p>
    <w:p w14:paraId="2512DEBC" w14:textId="77777777" w:rsidR="00C74896" w:rsidRPr="00B1480A" w:rsidRDefault="00C74896" w:rsidP="00C74896">
      <w:pPr>
        <w:ind w:leftChars="707" w:left="2407" w:hangingChars="355" w:hanging="852"/>
        <w:rPr>
          <w:rFonts w:ascii="Times New Roman" w:eastAsia="標楷體" w:hAnsi="Times New Roman" w:cs="Times New Roman"/>
          <w:sz w:val="24"/>
          <w:szCs w:val="24"/>
        </w:rPr>
      </w:pPr>
      <w:r w:rsidRPr="00B1480A">
        <w:rPr>
          <w:rFonts w:ascii="Times New Roman" w:eastAsia="標楷體" w:hAnsi="Times New Roman" w:cs="Times New Roman"/>
          <w:sz w:val="24"/>
          <w:szCs w:val="24"/>
        </w:rPr>
        <w:t>一、</w:t>
      </w:r>
      <w:r w:rsidRPr="00B1480A">
        <w:rPr>
          <w:rFonts w:ascii="Times New Roman" w:eastAsia="標楷體" w:hAnsi="Times New Roman" w:cs="Times New Roman"/>
          <w:sz w:val="24"/>
          <w:szCs w:val="24"/>
        </w:rPr>
        <w:tab/>
      </w:r>
      <w:r w:rsidRPr="00B1480A">
        <w:rPr>
          <w:rFonts w:ascii="Times New Roman" w:eastAsia="標楷體" w:hAnsi="Times New Roman" w:cs="Times New Roman"/>
          <w:sz w:val="24"/>
          <w:szCs w:val="24"/>
        </w:rPr>
        <w:t>擬升教授者︰教學百分之三十、研究百分之五十、服務與合作百分之二十。</w:t>
      </w:r>
    </w:p>
    <w:p w14:paraId="6F2674C0" w14:textId="765CA268" w:rsidR="00C74896" w:rsidRPr="00B1480A" w:rsidRDefault="00C76B34" w:rsidP="00C74896">
      <w:pPr>
        <w:ind w:leftChars="707" w:left="2407" w:hangingChars="355" w:hanging="852"/>
        <w:rPr>
          <w:rFonts w:ascii="Times New Roman" w:eastAsia="標楷體" w:hAnsi="Times New Roman" w:cs="Times New Roman"/>
          <w:sz w:val="24"/>
          <w:szCs w:val="24"/>
        </w:rPr>
      </w:pPr>
      <w:r w:rsidRPr="00B1480A">
        <w:rPr>
          <w:rFonts w:ascii="Times New Roman" w:eastAsia="標楷體" w:hAnsi="Times New Roman" w:cs="Times New Roman"/>
          <w:sz w:val="24"/>
          <w:szCs w:val="24"/>
        </w:rPr>
        <w:t>I.</w:t>
      </w:r>
      <w:r w:rsidRPr="00B1480A">
        <w:rPr>
          <w:rFonts w:ascii="Times New Roman" w:eastAsia="標楷體" w:hAnsi="Times New Roman" w:cs="Times New Roman"/>
          <w:sz w:val="24"/>
          <w:szCs w:val="24"/>
        </w:rPr>
        <w:tab/>
        <w:t>Those applying for a promotion to the rank of professor: teaching 30%, research 50%, service and collaborations 20%.</w:t>
      </w:r>
    </w:p>
    <w:p w14:paraId="472CDA18" w14:textId="77777777" w:rsidR="00C74896" w:rsidRPr="00B1480A" w:rsidRDefault="00C74896" w:rsidP="00C74896">
      <w:pPr>
        <w:ind w:leftChars="707" w:left="2407" w:hangingChars="355" w:hanging="852"/>
        <w:rPr>
          <w:rFonts w:ascii="Times New Roman" w:eastAsia="標楷體" w:hAnsi="Times New Roman" w:cs="Times New Roman"/>
          <w:sz w:val="24"/>
          <w:szCs w:val="24"/>
        </w:rPr>
      </w:pPr>
      <w:r w:rsidRPr="00B1480A">
        <w:rPr>
          <w:rFonts w:ascii="Times New Roman" w:eastAsia="標楷體" w:hAnsi="Times New Roman" w:cs="Times New Roman"/>
          <w:sz w:val="24"/>
          <w:szCs w:val="24"/>
        </w:rPr>
        <w:t>二、</w:t>
      </w:r>
      <w:r w:rsidRPr="00B1480A">
        <w:rPr>
          <w:rFonts w:ascii="Times New Roman" w:eastAsia="標楷體" w:hAnsi="Times New Roman" w:cs="Times New Roman"/>
          <w:sz w:val="24"/>
          <w:szCs w:val="24"/>
        </w:rPr>
        <w:tab/>
      </w:r>
      <w:r w:rsidRPr="00B1480A">
        <w:rPr>
          <w:rFonts w:ascii="Times New Roman" w:eastAsia="標楷體" w:hAnsi="Times New Roman" w:cs="Times New Roman"/>
          <w:sz w:val="24"/>
          <w:szCs w:val="24"/>
        </w:rPr>
        <w:t>擬升副教授、助理教授者︰教學百分之三十、研究百分之四十、服務與合作百分之三十。</w:t>
      </w:r>
    </w:p>
    <w:p w14:paraId="2834113C" w14:textId="5BE9842D" w:rsidR="00C74896" w:rsidRPr="00B1480A" w:rsidRDefault="00C76B34" w:rsidP="00C74896">
      <w:pPr>
        <w:ind w:leftChars="707" w:left="2407" w:hangingChars="355" w:hanging="852"/>
        <w:rPr>
          <w:rFonts w:ascii="Times New Roman" w:eastAsia="標楷體" w:hAnsi="Times New Roman" w:cs="Times New Roman"/>
          <w:sz w:val="24"/>
          <w:szCs w:val="24"/>
        </w:rPr>
      </w:pPr>
      <w:r w:rsidRPr="00B1480A">
        <w:rPr>
          <w:rFonts w:ascii="Times New Roman" w:eastAsia="標楷體" w:hAnsi="Times New Roman" w:cs="Times New Roman"/>
          <w:sz w:val="24"/>
          <w:szCs w:val="24"/>
        </w:rPr>
        <w:t>II.</w:t>
      </w:r>
      <w:r w:rsidRPr="00B1480A">
        <w:rPr>
          <w:rFonts w:ascii="Times New Roman" w:eastAsia="標楷體" w:hAnsi="Times New Roman" w:cs="Times New Roman"/>
          <w:sz w:val="24"/>
          <w:szCs w:val="24"/>
        </w:rPr>
        <w:tab/>
        <w:t>Those applying for a promotion to the rank of associate or assistant professor: teaching 30%, research 40%, service and collaborations 30%.</w:t>
      </w:r>
    </w:p>
    <w:p w14:paraId="1C71FC57" w14:textId="77777777" w:rsidR="00C74896" w:rsidRPr="00B1480A" w:rsidRDefault="00C74896" w:rsidP="00C74896">
      <w:pPr>
        <w:ind w:leftChars="709" w:left="1560"/>
        <w:rPr>
          <w:rFonts w:ascii="Times New Roman" w:eastAsia="標楷體" w:hAnsi="Times New Roman" w:cs="Times New Roman"/>
          <w:sz w:val="24"/>
          <w:szCs w:val="24"/>
        </w:rPr>
      </w:pPr>
      <w:r w:rsidRPr="00B1480A">
        <w:rPr>
          <w:rFonts w:ascii="Times New Roman" w:eastAsia="標楷體" w:hAnsi="Times New Roman" w:cs="Times New Roman"/>
          <w:sz w:val="24"/>
          <w:szCs w:val="24"/>
        </w:rPr>
        <w:t>各院、系得在增減百分之二十之範圍內自行調整，惟各項目不得少於百分之十。</w:t>
      </w:r>
    </w:p>
    <w:p w14:paraId="7085E9CF" w14:textId="4AAB66A1" w:rsidR="00C74896" w:rsidRPr="00B1480A" w:rsidRDefault="00C74896" w:rsidP="00C74896">
      <w:pPr>
        <w:ind w:leftChars="709" w:left="1560"/>
        <w:rPr>
          <w:rFonts w:ascii="Times New Roman" w:eastAsia="標楷體" w:hAnsi="Times New Roman" w:cs="Times New Roman"/>
          <w:sz w:val="24"/>
          <w:szCs w:val="24"/>
        </w:rPr>
      </w:pPr>
      <w:r w:rsidRPr="00B1480A">
        <w:rPr>
          <w:rFonts w:ascii="Times New Roman" w:eastAsia="標楷體" w:hAnsi="Times New Roman" w:cs="Times New Roman"/>
          <w:sz w:val="24"/>
          <w:szCs w:val="24"/>
        </w:rPr>
        <w:t>Individual colleges and departments may adjust the weights within ±20 percentage points, but none of the items may account for less than 10% of the total score.</w:t>
      </w:r>
    </w:p>
    <w:p w14:paraId="51DE8DFA" w14:textId="54ADA2BE" w:rsidR="00C74896" w:rsidRPr="00B1480A" w:rsidRDefault="00C74896" w:rsidP="00C74896">
      <w:pPr>
        <w:ind w:leftChars="709" w:left="1560"/>
        <w:rPr>
          <w:rFonts w:ascii="Times New Roman" w:eastAsia="標楷體" w:hAnsi="Times New Roman" w:cs="Times New Roman"/>
          <w:sz w:val="24"/>
          <w:szCs w:val="24"/>
        </w:rPr>
      </w:pPr>
      <w:r w:rsidRPr="00B1480A">
        <w:rPr>
          <w:rFonts w:ascii="Times New Roman" w:eastAsia="標楷體" w:hAnsi="Times New Roman" w:cs="Times New Roman"/>
          <w:sz w:val="24"/>
          <w:szCs w:val="24"/>
        </w:rPr>
        <w:t>第一項評審滿分為一百分，評分在七十分以上得推薦至上一級教評會，推薦表格式如附件。教育人員任用條例修正公布</w:t>
      </w:r>
      <w:r w:rsidRPr="00B1480A">
        <w:rPr>
          <w:rFonts w:ascii="Times New Roman" w:eastAsia="標楷體" w:hAnsi="Times New Roman" w:cs="Times New Roman"/>
          <w:sz w:val="24"/>
          <w:szCs w:val="24"/>
        </w:rPr>
        <w:t>(</w:t>
      </w:r>
      <w:r w:rsidRPr="00B1480A">
        <w:rPr>
          <w:rFonts w:ascii="Times New Roman" w:eastAsia="標楷體" w:hAnsi="Times New Roman" w:cs="Times New Roman"/>
          <w:sz w:val="24"/>
          <w:szCs w:val="24"/>
        </w:rPr>
        <w:t>八十六年三月十九日</w:t>
      </w:r>
      <w:r w:rsidRPr="00B1480A">
        <w:rPr>
          <w:rFonts w:ascii="Times New Roman" w:eastAsia="標楷體" w:hAnsi="Times New Roman" w:cs="Times New Roman"/>
          <w:sz w:val="24"/>
          <w:szCs w:val="24"/>
        </w:rPr>
        <w:t>)</w:t>
      </w:r>
      <w:r w:rsidRPr="00B1480A">
        <w:rPr>
          <w:rFonts w:ascii="Times New Roman" w:eastAsia="標楷體" w:hAnsi="Times New Roman" w:cs="Times New Roman"/>
          <w:sz w:val="24"/>
          <w:szCs w:val="24"/>
        </w:rPr>
        <w:t>施行前已取得講師、助教證書之現職人員，如繼續任教而未中斷，得依原評審標準及著作送審準則辦理。</w:t>
      </w:r>
    </w:p>
    <w:p w14:paraId="5C67A12F" w14:textId="59384E9E" w:rsidR="00C74896" w:rsidRPr="00B1480A" w:rsidRDefault="00C74896" w:rsidP="00C74896">
      <w:pPr>
        <w:ind w:leftChars="709" w:left="1560"/>
        <w:rPr>
          <w:rFonts w:ascii="Times New Roman" w:eastAsia="標楷體" w:hAnsi="Times New Roman" w:cs="Times New Roman"/>
          <w:sz w:val="24"/>
          <w:szCs w:val="24"/>
        </w:rPr>
      </w:pPr>
      <w:r w:rsidRPr="00B1480A">
        <w:rPr>
          <w:rFonts w:ascii="Times New Roman" w:eastAsia="標楷體" w:hAnsi="Times New Roman" w:cs="Times New Roman"/>
          <w:sz w:val="24"/>
          <w:szCs w:val="24"/>
        </w:rPr>
        <w:t xml:space="preserve">The total score of the 3 evaluation items described in Paragraph 1 shall equal 100. Candidates with a score of 70 or above may be recommended to the Faculty Evaluation Committee of the superordinate unit (see Attachment for the Recommendation Table). Current personnel who had already obtained instructor or teaching assistant certificates before the amendment and promulgation of the Act Governing the Appointment of Educators (March 19, 1997), and who have continued teaching without interruption, may choose to be subject to the original evaluation standards and guidelines for submission and </w:t>
      </w:r>
      <w:r w:rsidRPr="00B1480A">
        <w:rPr>
          <w:rFonts w:ascii="Times New Roman" w:eastAsia="標楷體" w:hAnsi="Times New Roman" w:cs="Times New Roman"/>
          <w:sz w:val="24"/>
          <w:szCs w:val="24"/>
        </w:rPr>
        <w:lastRenderedPageBreak/>
        <w:t>review of publications.</w:t>
      </w:r>
    </w:p>
    <w:p w14:paraId="6CDFF539" w14:textId="77777777" w:rsidR="00C74896" w:rsidRPr="00B1480A" w:rsidRDefault="00C74896" w:rsidP="00C74896">
      <w:pPr>
        <w:ind w:leftChars="709" w:left="1560"/>
        <w:rPr>
          <w:rFonts w:ascii="Times New Roman" w:eastAsia="標楷體" w:hAnsi="Times New Roman" w:cs="Times New Roman"/>
          <w:sz w:val="24"/>
          <w:szCs w:val="24"/>
        </w:rPr>
      </w:pPr>
      <w:r w:rsidRPr="00B1480A">
        <w:rPr>
          <w:rFonts w:ascii="Times New Roman" w:eastAsia="標楷體" w:hAnsi="Times New Roman" w:cs="Times New Roman"/>
          <w:sz w:val="24"/>
          <w:szCs w:val="24"/>
        </w:rPr>
        <w:t>擬改聘教師比照升等教師之評審項目與標準辦理，惟已取得高一等級教師證書之兼任教師申請改聘時，是否得採免評分方式辦理審查，由各院</w:t>
      </w:r>
      <w:r w:rsidRPr="00B1480A">
        <w:rPr>
          <w:rFonts w:ascii="Times New Roman" w:eastAsia="標楷體" w:hAnsi="Times New Roman" w:cs="Times New Roman"/>
          <w:sz w:val="24"/>
          <w:szCs w:val="24"/>
        </w:rPr>
        <w:t>(</w:t>
      </w:r>
      <w:r w:rsidRPr="00B1480A">
        <w:rPr>
          <w:rFonts w:ascii="Times New Roman" w:eastAsia="標楷體" w:hAnsi="Times New Roman" w:cs="Times New Roman"/>
          <w:sz w:val="24"/>
          <w:szCs w:val="24"/>
        </w:rPr>
        <w:t>室、中心、獨立學位學程</w:t>
      </w:r>
      <w:r w:rsidRPr="00B1480A">
        <w:rPr>
          <w:rFonts w:ascii="Times New Roman" w:eastAsia="標楷體" w:hAnsi="Times New Roman" w:cs="Times New Roman"/>
          <w:sz w:val="24"/>
          <w:szCs w:val="24"/>
        </w:rPr>
        <w:t>)</w:t>
      </w:r>
      <w:r w:rsidRPr="00B1480A">
        <w:rPr>
          <w:rFonts w:ascii="Times New Roman" w:eastAsia="標楷體" w:hAnsi="Times New Roman" w:cs="Times New Roman"/>
          <w:sz w:val="24"/>
          <w:szCs w:val="24"/>
        </w:rPr>
        <w:t>訂定之。</w:t>
      </w:r>
    </w:p>
    <w:p w14:paraId="528E7EAC" w14:textId="40FB350D" w:rsidR="00C74896" w:rsidRPr="00B1480A" w:rsidRDefault="00C74896" w:rsidP="00C74896">
      <w:pPr>
        <w:ind w:leftChars="709" w:left="1560"/>
        <w:rPr>
          <w:rFonts w:ascii="Times New Roman" w:eastAsia="標楷體" w:hAnsi="Times New Roman" w:cs="Times New Roman"/>
          <w:sz w:val="24"/>
          <w:szCs w:val="24"/>
        </w:rPr>
      </w:pPr>
      <w:r w:rsidRPr="00B1480A">
        <w:rPr>
          <w:rFonts w:ascii="Times New Roman" w:eastAsia="標楷體" w:hAnsi="Times New Roman" w:cs="Times New Roman"/>
          <w:sz w:val="24"/>
          <w:szCs w:val="24"/>
        </w:rPr>
        <w:t>Faculty members applying for a reappointment shall be subject to the same evaluation items and standards applicable to faculty promotion reviews. However, individual colleges (offices, centers, or independent degree programs) may determine whether a non-scored evaluation may be conducted for part-time faculty members holding a teacher certificate for a higher rank who wish to apply for a reappointment.</w:t>
      </w:r>
    </w:p>
    <w:p w14:paraId="33A8DC7E" w14:textId="77777777" w:rsidR="00C74896" w:rsidRPr="00B1480A" w:rsidRDefault="00C74896" w:rsidP="00C74896">
      <w:pPr>
        <w:ind w:left="1560" w:hangingChars="650" w:hanging="1560"/>
        <w:rPr>
          <w:rFonts w:ascii="Times New Roman" w:eastAsia="標楷體" w:hAnsi="Times New Roman" w:cs="Times New Roman"/>
          <w:sz w:val="24"/>
          <w:szCs w:val="24"/>
        </w:rPr>
      </w:pPr>
      <w:r w:rsidRPr="00B1480A">
        <w:rPr>
          <w:rFonts w:ascii="Times New Roman" w:eastAsia="標楷體" w:hAnsi="Times New Roman" w:cs="Times New Roman"/>
          <w:sz w:val="24"/>
          <w:szCs w:val="24"/>
        </w:rPr>
        <w:t>第四條</w:t>
      </w:r>
      <w:r w:rsidRPr="00B1480A">
        <w:rPr>
          <w:rFonts w:ascii="Times New Roman" w:eastAsia="標楷體" w:hAnsi="Times New Roman" w:cs="Times New Roman"/>
          <w:sz w:val="24"/>
          <w:szCs w:val="24"/>
        </w:rPr>
        <w:tab/>
      </w:r>
      <w:r w:rsidRPr="00B1480A">
        <w:rPr>
          <w:rFonts w:ascii="Times New Roman" w:eastAsia="標楷體" w:hAnsi="Times New Roman" w:cs="Times New Roman"/>
          <w:sz w:val="24"/>
          <w:szCs w:val="24"/>
        </w:rPr>
        <w:t>擬新聘、升等與改聘教師送審之專門著作，須與任教科目性質相符，且應有個人之原創性，除不得以整理、增刪、組合或編排他人著作而成之編著送審外，並應符合下列之規定：</w:t>
      </w:r>
    </w:p>
    <w:p w14:paraId="3F9E6367" w14:textId="4CAEE754" w:rsidR="00C74896" w:rsidRPr="00B1480A" w:rsidRDefault="00C76B34" w:rsidP="00C74896">
      <w:pPr>
        <w:ind w:left="1560" w:hangingChars="650" w:hanging="1560"/>
        <w:rPr>
          <w:rFonts w:ascii="Times New Roman" w:eastAsia="標楷體" w:hAnsi="Times New Roman" w:cs="Times New Roman"/>
          <w:sz w:val="24"/>
          <w:szCs w:val="24"/>
        </w:rPr>
      </w:pPr>
      <w:r w:rsidRPr="00B1480A">
        <w:rPr>
          <w:rFonts w:ascii="Times New Roman" w:eastAsia="標楷體" w:hAnsi="Times New Roman" w:cs="Times New Roman"/>
          <w:sz w:val="24"/>
          <w:szCs w:val="24"/>
        </w:rPr>
        <w:t>Article 4</w:t>
      </w:r>
      <w:r w:rsidRPr="00B1480A">
        <w:rPr>
          <w:rFonts w:ascii="Times New Roman" w:eastAsia="標楷體" w:hAnsi="Times New Roman" w:cs="Times New Roman"/>
          <w:sz w:val="24"/>
          <w:szCs w:val="24"/>
        </w:rPr>
        <w:tab/>
        <w:t>Specialized works submitted by faculty members for appointment, promotion, and reappointment reviews must be original work in the same field as the courses they teach and may not be a compilation, extension, assemblage, or rearrangement of other people’s work. Furthermore, work submitted for consideration shall meet the following requirements:</w:t>
      </w:r>
    </w:p>
    <w:p w14:paraId="649D659D" w14:textId="77777777" w:rsidR="00C74896" w:rsidRPr="00B1480A" w:rsidRDefault="00C74896" w:rsidP="00C74896">
      <w:pPr>
        <w:ind w:leftChars="707" w:left="2407" w:hangingChars="355" w:hanging="852"/>
        <w:rPr>
          <w:rFonts w:ascii="Times New Roman" w:eastAsia="標楷體" w:hAnsi="Times New Roman" w:cs="Times New Roman"/>
          <w:sz w:val="24"/>
          <w:szCs w:val="24"/>
        </w:rPr>
      </w:pPr>
      <w:r w:rsidRPr="00B1480A">
        <w:rPr>
          <w:rFonts w:ascii="Times New Roman" w:eastAsia="標楷體" w:hAnsi="Times New Roman" w:cs="Times New Roman"/>
          <w:sz w:val="24"/>
          <w:szCs w:val="24"/>
        </w:rPr>
        <w:t>一、</w:t>
      </w:r>
      <w:r w:rsidRPr="00B1480A">
        <w:rPr>
          <w:rFonts w:ascii="Times New Roman" w:eastAsia="標楷體" w:hAnsi="Times New Roman" w:cs="Times New Roman"/>
          <w:sz w:val="24"/>
          <w:szCs w:val="24"/>
        </w:rPr>
        <w:tab/>
      </w:r>
      <w:r w:rsidRPr="00B1480A">
        <w:rPr>
          <w:rFonts w:ascii="Times New Roman" w:eastAsia="標楷體" w:hAnsi="Times New Roman" w:cs="Times New Roman"/>
          <w:sz w:val="24"/>
          <w:szCs w:val="24"/>
        </w:rPr>
        <w:t>代表著作應為送審人取得前一等級教師資格後及送審前五年內之著作；參考著作應為送審人取得前一等級教師資格後之著作。但送審教師曾於前述期限內懷孕或生產者，得申請延長前述年限二年。</w:t>
      </w:r>
    </w:p>
    <w:p w14:paraId="3A5834DE" w14:textId="5F245F78" w:rsidR="00C74896" w:rsidRPr="00B1480A" w:rsidRDefault="00C76B34" w:rsidP="00C74896">
      <w:pPr>
        <w:ind w:leftChars="707" w:left="2407" w:hangingChars="355" w:hanging="852"/>
        <w:rPr>
          <w:rFonts w:ascii="Times New Roman" w:eastAsia="標楷體" w:hAnsi="Times New Roman" w:cs="Times New Roman"/>
          <w:sz w:val="24"/>
          <w:szCs w:val="24"/>
        </w:rPr>
      </w:pPr>
      <w:r w:rsidRPr="00B1480A">
        <w:rPr>
          <w:rFonts w:ascii="Times New Roman" w:eastAsia="標楷體" w:hAnsi="Times New Roman" w:cs="Times New Roman"/>
          <w:sz w:val="24"/>
          <w:szCs w:val="24"/>
        </w:rPr>
        <w:t>I.</w:t>
      </w:r>
      <w:r w:rsidRPr="00B1480A">
        <w:rPr>
          <w:rFonts w:ascii="Times New Roman" w:eastAsia="標楷體" w:hAnsi="Times New Roman" w:cs="Times New Roman"/>
          <w:sz w:val="24"/>
          <w:szCs w:val="24"/>
        </w:rPr>
        <w:tab/>
        <w:t>The representative work shall have been completed after the candidate obtained the qualification for the previous faculty rank and in the five-year period preceding the review. Reference works shall have been completed after the candidate obtained the qualification for the previous faculty rank. Candidates who have been pregnant or have given birth to a child during the aforementioned period may apply for an extension of two years.</w:t>
      </w:r>
    </w:p>
    <w:p w14:paraId="75DDBB45" w14:textId="77777777" w:rsidR="00C74896" w:rsidRPr="00B1480A" w:rsidRDefault="00C74896" w:rsidP="00C74896">
      <w:pPr>
        <w:ind w:leftChars="707" w:left="2407" w:hangingChars="355" w:hanging="852"/>
        <w:rPr>
          <w:rFonts w:ascii="Times New Roman" w:eastAsia="標楷體" w:hAnsi="Times New Roman" w:cs="Times New Roman"/>
          <w:sz w:val="24"/>
          <w:szCs w:val="24"/>
        </w:rPr>
      </w:pPr>
      <w:r w:rsidRPr="00B1480A">
        <w:rPr>
          <w:rFonts w:ascii="Times New Roman" w:eastAsia="標楷體" w:hAnsi="Times New Roman" w:cs="Times New Roman"/>
          <w:sz w:val="24"/>
          <w:szCs w:val="24"/>
        </w:rPr>
        <w:t>二、</w:t>
      </w:r>
      <w:r w:rsidRPr="00B1480A">
        <w:rPr>
          <w:rFonts w:ascii="Times New Roman" w:eastAsia="標楷體" w:hAnsi="Times New Roman" w:cs="Times New Roman"/>
          <w:sz w:val="24"/>
          <w:szCs w:val="24"/>
        </w:rPr>
        <w:tab/>
      </w:r>
      <w:r w:rsidRPr="00B1480A">
        <w:rPr>
          <w:rFonts w:ascii="Times New Roman" w:eastAsia="標楷體" w:hAnsi="Times New Roman" w:cs="Times New Roman"/>
          <w:sz w:val="24"/>
          <w:szCs w:val="24"/>
        </w:rPr>
        <w:t>著作須在國內外知名學術或具有匿名審查制度之專業刊物</w:t>
      </w:r>
      <w:r w:rsidRPr="00B1480A">
        <w:rPr>
          <w:rFonts w:ascii="Times New Roman" w:eastAsia="標楷體" w:hAnsi="Times New Roman" w:cs="Times New Roman"/>
          <w:sz w:val="24"/>
          <w:szCs w:val="24"/>
        </w:rPr>
        <w:t>(</w:t>
      </w:r>
      <w:r w:rsidRPr="00B1480A">
        <w:rPr>
          <w:rFonts w:ascii="Times New Roman" w:eastAsia="標楷體" w:hAnsi="Times New Roman" w:cs="Times New Roman"/>
          <w:sz w:val="24"/>
          <w:szCs w:val="24"/>
        </w:rPr>
        <w:t>含得公開及利用之電子期刊</w:t>
      </w:r>
      <w:r w:rsidRPr="00B1480A">
        <w:rPr>
          <w:rFonts w:ascii="Times New Roman" w:eastAsia="標楷體" w:hAnsi="Times New Roman" w:cs="Times New Roman"/>
          <w:sz w:val="24"/>
          <w:szCs w:val="24"/>
        </w:rPr>
        <w:t>)</w:t>
      </w:r>
      <w:r w:rsidRPr="00B1480A">
        <w:rPr>
          <w:rFonts w:ascii="Times New Roman" w:eastAsia="標楷體" w:hAnsi="Times New Roman" w:cs="Times New Roman"/>
          <w:sz w:val="24"/>
          <w:szCs w:val="24"/>
        </w:rPr>
        <w:t>發表，或該刊物已為接受且出具證明將定期發表，或經具有審查制度</w:t>
      </w:r>
      <w:r w:rsidRPr="00B1480A">
        <w:rPr>
          <w:rFonts w:ascii="Times New Roman" w:eastAsia="標楷體" w:hAnsi="Times New Roman" w:cs="Times New Roman"/>
          <w:sz w:val="24"/>
          <w:szCs w:val="24"/>
        </w:rPr>
        <w:t>(</w:t>
      </w:r>
      <w:r w:rsidRPr="00B1480A">
        <w:rPr>
          <w:rFonts w:ascii="Times New Roman" w:eastAsia="標楷體" w:hAnsi="Times New Roman" w:cs="Times New Roman"/>
          <w:sz w:val="24"/>
          <w:szCs w:val="24"/>
        </w:rPr>
        <w:t>設置五人以上組成之編輯委員會，負責審查作業；出版前送請至少兩位評審以非公開方式審查</w:t>
      </w:r>
      <w:r w:rsidRPr="00B1480A">
        <w:rPr>
          <w:rFonts w:ascii="Times New Roman" w:eastAsia="標楷體" w:hAnsi="Times New Roman" w:cs="Times New Roman"/>
          <w:sz w:val="24"/>
          <w:szCs w:val="24"/>
        </w:rPr>
        <w:t>)</w:t>
      </w:r>
      <w:r w:rsidRPr="00B1480A">
        <w:rPr>
          <w:rFonts w:ascii="Times New Roman" w:eastAsia="標楷體" w:hAnsi="Times New Roman" w:cs="Times New Roman"/>
          <w:sz w:val="24"/>
          <w:szCs w:val="24"/>
        </w:rPr>
        <w:t>之出版社出版公開發行</w:t>
      </w:r>
      <w:r w:rsidRPr="00B1480A">
        <w:rPr>
          <w:rFonts w:ascii="Times New Roman" w:eastAsia="標楷體" w:hAnsi="Times New Roman" w:cs="Times New Roman"/>
          <w:sz w:val="24"/>
          <w:szCs w:val="24"/>
        </w:rPr>
        <w:t>(</w:t>
      </w:r>
      <w:r w:rsidRPr="00B1480A">
        <w:rPr>
          <w:rFonts w:ascii="Times New Roman" w:eastAsia="標楷體" w:hAnsi="Times New Roman" w:cs="Times New Roman"/>
          <w:sz w:val="24"/>
          <w:szCs w:val="24"/>
        </w:rPr>
        <w:t>以下簡稱發表出版</w:t>
      </w:r>
      <w:r w:rsidRPr="00B1480A">
        <w:rPr>
          <w:rFonts w:ascii="Times New Roman" w:eastAsia="標楷體" w:hAnsi="Times New Roman" w:cs="Times New Roman"/>
          <w:sz w:val="24"/>
          <w:szCs w:val="24"/>
        </w:rPr>
        <w:t>)</w:t>
      </w:r>
      <w:r w:rsidRPr="00B1480A">
        <w:rPr>
          <w:rFonts w:ascii="Times New Roman" w:eastAsia="標楷體" w:hAnsi="Times New Roman" w:cs="Times New Roman"/>
          <w:sz w:val="24"/>
          <w:szCs w:val="24"/>
        </w:rPr>
        <w:t>者。專書論文須檢附由出版單位或該專書主編出具之正式審查證明。著作以電子及紙本型式先後刊登者，如線上發表具正式審查程序，且得公開及利用，則以線上刊登日期為發表日期。擬升等或改聘教師之代表作以本校任職期間發表為限。</w:t>
      </w:r>
    </w:p>
    <w:p w14:paraId="64F1094E" w14:textId="5915C417" w:rsidR="00C74896" w:rsidRPr="00B1480A" w:rsidRDefault="00C76B34" w:rsidP="00C74896">
      <w:pPr>
        <w:ind w:leftChars="707" w:left="2407" w:hangingChars="355" w:hanging="852"/>
        <w:rPr>
          <w:rFonts w:ascii="Times New Roman" w:eastAsia="標楷體" w:hAnsi="Times New Roman" w:cs="Times New Roman"/>
          <w:sz w:val="24"/>
          <w:szCs w:val="24"/>
        </w:rPr>
      </w:pPr>
      <w:r w:rsidRPr="00B1480A">
        <w:rPr>
          <w:rFonts w:ascii="Times New Roman" w:eastAsia="標楷體" w:hAnsi="Times New Roman" w:cs="Times New Roman"/>
          <w:sz w:val="24"/>
          <w:szCs w:val="24"/>
        </w:rPr>
        <w:t>II.</w:t>
      </w:r>
      <w:r w:rsidRPr="00B1480A">
        <w:rPr>
          <w:rFonts w:ascii="Times New Roman" w:eastAsia="標楷體" w:hAnsi="Times New Roman" w:cs="Times New Roman"/>
          <w:sz w:val="24"/>
          <w:szCs w:val="24"/>
        </w:rPr>
        <w:tab/>
        <w:t>Academic writing must have been published or pending publication (with proof of acceptance) in a renowned international or domestic scholarly journal (including publicly accessible and citable e-journals) with an anonymous peer review system or have been publicly released by a publisher with an editorial review board consisting of five editors (with a pre-publication anonymous review conducted by at least two reviewers). Faculty members who submit a book chapter for consideration must also produce proof of formal review by the publisher or the editor-in-chief. For works released both electronically and in print but on different dates, the publication date of the electronic version shall prevail provided that it has gone through a formal review process and is publicly accessible and citable. Representative works submitted by faculty members seeking a promotion or reappointment must have been published while they were under the University’s employment.</w:t>
      </w:r>
    </w:p>
    <w:p w14:paraId="13CA9A02" w14:textId="77777777" w:rsidR="00C74896" w:rsidRPr="00B1480A" w:rsidRDefault="00C74896" w:rsidP="00C74896">
      <w:pPr>
        <w:ind w:leftChars="707" w:left="2407" w:hangingChars="355" w:hanging="852"/>
        <w:rPr>
          <w:rFonts w:ascii="Times New Roman" w:eastAsia="標楷體" w:hAnsi="Times New Roman" w:cs="Times New Roman"/>
          <w:sz w:val="24"/>
          <w:szCs w:val="24"/>
        </w:rPr>
      </w:pPr>
      <w:r w:rsidRPr="00B1480A">
        <w:rPr>
          <w:rFonts w:ascii="Times New Roman" w:eastAsia="標楷體" w:hAnsi="Times New Roman" w:cs="Times New Roman"/>
          <w:sz w:val="24"/>
          <w:szCs w:val="24"/>
        </w:rPr>
        <w:t>三、</w:t>
      </w:r>
      <w:r w:rsidRPr="00B1480A">
        <w:rPr>
          <w:rFonts w:ascii="Times New Roman" w:eastAsia="標楷體" w:hAnsi="Times New Roman" w:cs="Times New Roman"/>
          <w:sz w:val="24"/>
          <w:szCs w:val="24"/>
        </w:rPr>
        <w:tab/>
      </w:r>
      <w:r w:rsidRPr="00B1480A">
        <w:rPr>
          <w:rFonts w:ascii="Times New Roman" w:eastAsia="標楷體" w:hAnsi="Times New Roman" w:cs="Times New Roman"/>
          <w:sz w:val="24"/>
          <w:szCs w:val="24"/>
        </w:rPr>
        <w:t>撰寫著作之語文不限；以外文撰寫者，應附中文摘要，其以英文以外之外文撰寫者，得以英文摘要代之。如國內無法覓得相關領域內通曉該外文之審查人選時，本校得要求該著作全文翻譯為中文或英文。</w:t>
      </w:r>
    </w:p>
    <w:p w14:paraId="0DFEDB51" w14:textId="3A75A53A" w:rsidR="00C74896" w:rsidRPr="00B1480A" w:rsidRDefault="00C76B34" w:rsidP="00C74896">
      <w:pPr>
        <w:ind w:leftChars="707" w:left="2407" w:hangingChars="355" w:hanging="852"/>
        <w:rPr>
          <w:rFonts w:ascii="Times New Roman" w:eastAsia="標楷體" w:hAnsi="Times New Roman" w:cs="Times New Roman"/>
          <w:sz w:val="24"/>
          <w:szCs w:val="24"/>
        </w:rPr>
      </w:pPr>
      <w:r w:rsidRPr="00B1480A">
        <w:rPr>
          <w:rFonts w:ascii="Times New Roman" w:eastAsia="標楷體" w:hAnsi="Times New Roman" w:cs="Times New Roman"/>
          <w:sz w:val="24"/>
          <w:szCs w:val="24"/>
        </w:rPr>
        <w:t>III.</w:t>
      </w:r>
      <w:r w:rsidRPr="00B1480A">
        <w:rPr>
          <w:rFonts w:ascii="Times New Roman" w:eastAsia="標楷體" w:hAnsi="Times New Roman" w:cs="Times New Roman"/>
          <w:sz w:val="24"/>
          <w:szCs w:val="24"/>
        </w:rPr>
        <w:tab/>
        <w:t xml:space="preserve">There are no limitations as to which languages the academic writing may be written in, but an abstract in Chinese shall be provided for works written in a foreign language. For works written in a foreign language other than English, an English abstract may be provided in lieu of the Chinese abstract. The University may ask candidates to fully translate works written in a foreign language into Chinese or </w:t>
      </w:r>
      <w:r w:rsidRPr="00B1480A">
        <w:rPr>
          <w:rFonts w:ascii="Times New Roman" w:eastAsia="標楷體" w:hAnsi="Times New Roman" w:cs="Times New Roman"/>
          <w:sz w:val="24"/>
          <w:szCs w:val="24"/>
        </w:rPr>
        <w:lastRenderedPageBreak/>
        <w:t>English if it is unable to find reviewers of the relevant field domestically who are well-versed in that language.</w:t>
      </w:r>
    </w:p>
    <w:p w14:paraId="30EEE732" w14:textId="77777777" w:rsidR="00C74896" w:rsidRPr="00B1480A" w:rsidRDefault="00C74896" w:rsidP="00C74896">
      <w:pPr>
        <w:ind w:leftChars="707" w:left="2407" w:hangingChars="355" w:hanging="852"/>
        <w:rPr>
          <w:rFonts w:ascii="Times New Roman" w:eastAsia="標楷體" w:hAnsi="Times New Roman" w:cs="Times New Roman"/>
          <w:sz w:val="24"/>
          <w:szCs w:val="24"/>
        </w:rPr>
      </w:pPr>
      <w:r w:rsidRPr="00B1480A">
        <w:rPr>
          <w:rFonts w:ascii="Times New Roman" w:eastAsia="標楷體" w:hAnsi="Times New Roman" w:cs="Times New Roman"/>
          <w:sz w:val="24"/>
          <w:szCs w:val="24"/>
        </w:rPr>
        <w:t>四、</w:t>
      </w:r>
      <w:r w:rsidRPr="00B1480A">
        <w:rPr>
          <w:rFonts w:ascii="Times New Roman" w:eastAsia="標楷體" w:hAnsi="Times New Roman" w:cs="Times New Roman"/>
          <w:sz w:val="24"/>
          <w:szCs w:val="24"/>
        </w:rPr>
        <w:tab/>
      </w:r>
      <w:r w:rsidRPr="00B1480A">
        <w:rPr>
          <w:rFonts w:ascii="Times New Roman" w:eastAsia="標楷體" w:hAnsi="Times New Roman" w:cs="Times New Roman"/>
          <w:sz w:val="24"/>
          <w:szCs w:val="24"/>
        </w:rPr>
        <w:t>引用資料應註明出處，並附參考書目。</w:t>
      </w:r>
    </w:p>
    <w:p w14:paraId="05306E13" w14:textId="56E6628C" w:rsidR="00C74896" w:rsidRPr="00B1480A" w:rsidRDefault="00C76B34" w:rsidP="00C74896">
      <w:pPr>
        <w:ind w:leftChars="707" w:left="2407" w:hangingChars="355" w:hanging="852"/>
        <w:rPr>
          <w:rFonts w:ascii="Times New Roman" w:eastAsia="標楷體" w:hAnsi="Times New Roman" w:cs="Times New Roman"/>
          <w:sz w:val="24"/>
          <w:szCs w:val="24"/>
        </w:rPr>
      </w:pPr>
      <w:r w:rsidRPr="00B1480A">
        <w:rPr>
          <w:rFonts w:ascii="Times New Roman" w:eastAsia="標楷體" w:hAnsi="Times New Roman" w:cs="Times New Roman"/>
          <w:sz w:val="24"/>
          <w:szCs w:val="24"/>
        </w:rPr>
        <w:t>IV.</w:t>
      </w:r>
      <w:r w:rsidRPr="00B1480A">
        <w:rPr>
          <w:rFonts w:ascii="Times New Roman" w:eastAsia="標楷體" w:hAnsi="Times New Roman" w:cs="Times New Roman"/>
          <w:sz w:val="24"/>
          <w:szCs w:val="24"/>
        </w:rPr>
        <w:tab/>
        <w:t>Please credit any citations and include them in the reference section.</w:t>
      </w:r>
    </w:p>
    <w:p w14:paraId="5C5A2C32" w14:textId="77777777" w:rsidR="00C74896" w:rsidRPr="00B1480A" w:rsidRDefault="00C74896" w:rsidP="00C74896">
      <w:pPr>
        <w:ind w:leftChars="707" w:left="2407" w:hangingChars="355" w:hanging="852"/>
        <w:rPr>
          <w:rFonts w:ascii="Times New Roman" w:eastAsia="標楷體" w:hAnsi="Times New Roman" w:cs="Times New Roman"/>
          <w:sz w:val="24"/>
          <w:szCs w:val="24"/>
        </w:rPr>
      </w:pPr>
      <w:r w:rsidRPr="00B1480A">
        <w:rPr>
          <w:rFonts w:ascii="Times New Roman" w:eastAsia="標楷體" w:hAnsi="Times New Roman" w:cs="Times New Roman"/>
          <w:sz w:val="24"/>
          <w:szCs w:val="24"/>
        </w:rPr>
        <w:t>五、</w:t>
      </w:r>
      <w:r w:rsidRPr="00B1480A">
        <w:rPr>
          <w:rFonts w:ascii="Times New Roman" w:eastAsia="標楷體" w:hAnsi="Times New Roman" w:cs="Times New Roman"/>
          <w:sz w:val="24"/>
          <w:szCs w:val="24"/>
        </w:rPr>
        <w:tab/>
      </w:r>
      <w:r w:rsidRPr="00B1480A">
        <w:rPr>
          <w:rFonts w:ascii="Times New Roman" w:eastAsia="標楷體" w:hAnsi="Times New Roman" w:cs="Times New Roman"/>
          <w:sz w:val="24"/>
          <w:szCs w:val="24"/>
        </w:rPr>
        <w:t>以二種以上著作送審者，應自行擇定代表著作及參考著作。其屬一系列之相關研究者，得合併為代表著作。曾為代表著作送審者，不得再作升等時之代表著作。</w:t>
      </w:r>
    </w:p>
    <w:p w14:paraId="2DFB727F" w14:textId="79E5FBB4" w:rsidR="00C74896" w:rsidRPr="00B1480A" w:rsidRDefault="00C76B34" w:rsidP="00C74896">
      <w:pPr>
        <w:ind w:leftChars="707" w:left="2407" w:hangingChars="355" w:hanging="852"/>
        <w:rPr>
          <w:rFonts w:ascii="Times New Roman" w:eastAsia="標楷體" w:hAnsi="Times New Roman" w:cs="Times New Roman"/>
          <w:sz w:val="24"/>
          <w:szCs w:val="24"/>
        </w:rPr>
      </w:pPr>
      <w:r w:rsidRPr="00B1480A">
        <w:rPr>
          <w:rFonts w:ascii="Times New Roman" w:eastAsia="標楷體" w:hAnsi="Times New Roman" w:cs="Times New Roman"/>
          <w:sz w:val="24"/>
          <w:szCs w:val="24"/>
        </w:rPr>
        <w:t>V.</w:t>
      </w:r>
      <w:r w:rsidRPr="00B1480A">
        <w:rPr>
          <w:rFonts w:ascii="Times New Roman" w:eastAsia="標楷體" w:hAnsi="Times New Roman" w:cs="Times New Roman"/>
          <w:sz w:val="24"/>
          <w:szCs w:val="24"/>
        </w:rPr>
        <w:tab/>
        <w:t>Candidates who submit two or more works shall designate a representative work and list the others as reference works. A series of works that belong in the same research project may be submitted as a single entry under the representative work. A work that has previously been submitted as a representative work for review may no longer be submitted as such when applying for a promotion.</w:t>
      </w:r>
    </w:p>
    <w:p w14:paraId="75815BF3" w14:textId="1C51180D" w:rsidR="00C74896" w:rsidRPr="00B1480A" w:rsidRDefault="00C74896" w:rsidP="00C74896">
      <w:pPr>
        <w:ind w:leftChars="707" w:left="2407" w:hangingChars="355" w:hanging="852"/>
        <w:rPr>
          <w:rFonts w:ascii="Times New Roman" w:eastAsia="標楷體" w:hAnsi="Times New Roman" w:cs="Times New Roman"/>
          <w:sz w:val="24"/>
          <w:szCs w:val="24"/>
        </w:rPr>
      </w:pPr>
      <w:r w:rsidRPr="00B1480A">
        <w:rPr>
          <w:rFonts w:ascii="Times New Roman" w:eastAsia="標楷體" w:hAnsi="Times New Roman" w:cs="Times New Roman"/>
          <w:sz w:val="24"/>
          <w:szCs w:val="24"/>
        </w:rPr>
        <w:t>六、</w:t>
      </w:r>
      <w:r w:rsidRPr="00B1480A">
        <w:rPr>
          <w:rFonts w:ascii="Times New Roman" w:eastAsia="標楷體" w:hAnsi="Times New Roman" w:cs="Times New Roman"/>
          <w:sz w:val="24"/>
          <w:szCs w:val="24"/>
        </w:rPr>
        <w:tab/>
      </w:r>
      <w:r w:rsidRPr="00B1480A">
        <w:rPr>
          <w:rFonts w:ascii="Times New Roman" w:eastAsia="標楷體" w:hAnsi="Times New Roman" w:cs="Times New Roman"/>
          <w:sz w:val="24"/>
          <w:szCs w:val="24"/>
        </w:rPr>
        <w:t>代表著作如係數人合著，僅可一人送審，他人須放棄以該著作作為代表著作送審之權利。送審教師之代表著作為合著者，必須為第一作者或通訊作者，若送審教師為通訊作者者，應檢附相關證明文件。另送審者應以書面說明本人參與部分，並由合著者簽章證明。合著人因故無法簽章證明時，送審人以書面具體說明其參與部分，及無法取得合著人簽章證明之原因，經校級教評會審議同意者，得予免附。</w:t>
      </w:r>
    </w:p>
    <w:p w14:paraId="22643054" w14:textId="4B99D8C1" w:rsidR="00C74896" w:rsidRPr="00B1480A" w:rsidRDefault="00C76B34" w:rsidP="00C74896">
      <w:pPr>
        <w:ind w:leftChars="707" w:left="2407" w:hangingChars="355" w:hanging="852"/>
        <w:rPr>
          <w:rFonts w:ascii="Times New Roman" w:eastAsia="標楷體" w:hAnsi="Times New Roman" w:cs="Times New Roman"/>
          <w:sz w:val="24"/>
          <w:szCs w:val="24"/>
        </w:rPr>
      </w:pPr>
      <w:r w:rsidRPr="00B1480A">
        <w:rPr>
          <w:rFonts w:ascii="Times New Roman" w:eastAsia="標楷體" w:hAnsi="Times New Roman" w:cs="Times New Roman"/>
          <w:sz w:val="24"/>
          <w:szCs w:val="24"/>
        </w:rPr>
        <w:t>VI.</w:t>
      </w:r>
      <w:r w:rsidRPr="00B1480A">
        <w:rPr>
          <w:rFonts w:ascii="Times New Roman" w:eastAsia="標楷體" w:hAnsi="Times New Roman" w:cs="Times New Roman"/>
          <w:sz w:val="24"/>
          <w:szCs w:val="24"/>
        </w:rPr>
        <w:tab/>
        <w:t>A co-authored work may only be submitted as the representative work by either the first author or corresponding author, and all other co-authors shall waive their right to have the work considered as their representative work. If the work is submitted by the corresponding author, a relevant proof of contribution shall be provided. Furthermore, the author who submits the work for consideration shall provide a written statement detailing their contribution, signed by all other co-authors. In the event that the signature of a co-author cannot be obtained for any reason, the candidate shall prepare a statement detailing the contribution of said co-author and the reason for the inability to obtain their signature, and shall present the statement to the University-level Faculty Evaluation Committee for review in order to receive an exemption.</w:t>
      </w:r>
    </w:p>
    <w:p w14:paraId="516D7280" w14:textId="77777777" w:rsidR="00C74896" w:rsidRPr="00B1480A" w:rsidRDefault="00C74896" w:rsidP="00C74896">
      <w:pPr>
        <w:ind w:leftChars="707" w:left="2407" w:hangingChars="355" w:hanging="852"/>
        <w:rPr>
          <w:rFonts w:ascii="Times New Roman" w:eastAsia="標楷體" w:hAnsi="Times New Roman" w:cs="Times New Roman"/>
          <w:sz w:val="24"/>
          <w:szCs w:val="24"/>
        </w:rPr>
      </w:pPr>
      <w:r w:rsidRPr="00B1480A">
        <w:rPr>
          <w:rFonts w:ascii="Times New Roman" w:eastAsia="標楷體" w:hAnsi="Times New Roman" w:cs="Times New Roman"/>
          <w:sz w:val="24"/>
          <w:szCs w:val="24"/>
        </w:rPr>
        <w:t>七、</w:t>
      </w:r>
      <w:r w:rsidRPr="00B1480A">
        <w:rPr>
          <w:rFonts w:ascii="Times New Roman" w:eastAsia="標楷體" w:hAnsi="Times New Roman" w:cs="Times New Roman"/>
          <w:sz w:val="24"/>
          <w:szCs w:val="24"/>
        </w:rPr>
        <w:tab/>
      </w:r>
      <w:r w:rsidRPr="00B1480A">
        <w:rPr>
          <w:rFonts w:ascii="Times New Roman" w:eastAsia="標楷體" w:hAnsi="Times New Roman" w:cs="Times New Roman"/>
          <w:sz w:val="24"/>
          <w:szCs w:val="24"/>
        </w:rPr>
        <w:t>代表著作有下列情形之一者，得免繳交合著者簽章證明：</w:t>
      </w:r>
    </w:p>
    <w:p w14:paraId="789ED736" w14:textId="3308B283" w:rsidR="00C74896" w:rsidRPr="00B1480A" w:rsidRDefault="00C76B34" w:rsidP="00C74896">
      <w:pPr>
        <w:ind w:leftChars="707" w:left="2407" w:hangingChars="355" w:hanging="852"/>
        <w:rPr>
          <w:rFonts w:ascii="Times New Roman" w:eastAsia="標楷體" w:hAnsi="Times New Roman" w:cs="Times New Roman"/>
          <w:sz w:val="24"/>
          <w:szCs w:val="24"/>
        </w:rPr>
      </w:pPr>
      <w:r w:rsidRPr="00B1480A">
        <w:rPr>
          <w:rFonts w:ascii="Times New Roman" w:eastAsia="標楷體" w:hAnsi="Times New Roman" w:cs="Times New Roman"/>
          <w:sz w:val="24"/>
          <w:szCs w:val="24"/>
        </w:rPr>
        <w:t>VII.</w:t>
      </w:r>
      <w:r w:rsidRPr="00B1480A">
        <w:rPr>
          <w:rFonts w:ascii="Times New Roman" w:eastAsia="標楷體" w:hAnsi="Times New Roman" w:cs="Times New Roman"/>
          <w:sz w:val="24"/>
          <w:szCs w:val="24"/>
        </w:rPr>
        <w:tab/>
        <w:t>If a representative work falls under any of the following circumstances, the statement of contribution for co-authored works will not be required:</w:t>
      </w:r>
    </w:p>
    <w:p w14:paraId="25BBBA42" w14:textId="77777777" w:rsidR="00C74896" w:rsidRPr="00B1480A" w:rsidRDefault="00C74896" w:rsidP="00C74896">
      <w:pPr>
        <w:ind w:leftChars="1095" w:left="3261" w:hangingChars="355" w:hanging="852"/>
        <w:rPr>
          <w:rFonts w:ascii="Times New Roman" w:eastAsia="標楷體" w:hAnsi="Times New Roman" w:cs="Times New Roman"/>
          <w:sz w:val="24"/>
          <w:szCs w:val="24"/>
        </w:rPr>
      </w:pPr>
      <w:r w:rsidRPr="00B1480A">
        <w:rPr>
          <w:rFonts w:ascii="Times New Roman" w:eastAsia="標楷體" w:hAnsi="Times New Roman" w:cs="Times New Roman"/>
          <w:sz w:val="24"/>
          <w:szCs w:val="24"/>
        </w:rPr>
        <w:t>(</w:t>
      </w:r>
      <w:r w:rsidRPr="00B1480A">
        <w:rPr>
          <w:rFonts w:ascii="Times New Roman" w:eastAsia="標楷體" w:hAnsi="Times New Roman" w:cs="Times New Roman"/>
          <w:sz w:val="24"/>
          <w:szCs w:val="24"/>
        </w:rPr>
        <w:t>一</w:t>
      </w:r>
      <w:r w:rsidRPr="00B1480A">
        <w:rPr>
          <w:rFonts w:ascii="Times New Roman" w:eastAsia="標楷體" w:hAnsi="Times New Roman" w:cs="Times New Roman"/>
          <w:sz w:val="24"/>
          <w:szCs w:val="24"/>
        </w:rPr>
        <w:t>)</w:t>
      </w:r>
      <w:r w:rsidRPr="00B1480A">
        <w:rPr>
          <w:rFonts w:ascii="Times New Roman" w:eastAsia="標楷體" w:hAnsi="Times New Roman" w:cs="Times New Roman"/>
          <w:sz w:val="24"/>
          <w:szCs w:val="24"/>
        </w:rPr>
        <w:tab/>
      </w:r>
      <w:r w:rsidRPr="00B1480A">
        <w:rPr>
          <w:rFonts w:ascii="Times New Roman" w:eastAsia="標楷體" w:hAnsi="Times New Roman" w:cs="Times New Roman"/>
          <w:sz w:val="24"/>
          <w:szCs w:val="24"/>
        </w:rPr>
        <w:t>送審者為中央研究院院士。</w:t>
      </w:r>
    </w:p>
    <w:p w14:paraId="00B32483" w14:textId="1B84B9AD" w:rsidR="00C74896" w:rsidRPr="00B1480A" w:rsidRDefault="00C76B34" w:rsidP="00C74896">
      <w:pPr>
        <w:ind w:leftChars="1095" w:left="3261" w:hangingChars="355" w:hanging="852"/>
        <w:rPr>
          <w:rFonts w:ascii="Times New Roman" w:eastAsia="標楷體" w:hAnsi="Times New Roman" w:cs="Times New Roman"/>
          <w:sz w:val="24"/>
          <w:szCs w:val="24"/>
        </w:rPr>
      </w:pPr>
      <w:r w:rsidRPr="00B1480A">
        <w:rPr>
          <w:rFonts w:ascii="Times New Roman" w:eastAsia="標楷體" w:hAnsi="Times New Roman" w:cs="Times New Roman"/>
          <w:sz w:val="24"/>
          <w:szCs w:val="24"/>
        </w:rPr>
        <w:t>(I)</w:t>
      </w:r>
      <w:r w:rsidRPr="00B1480A">
        <w:rPr>
          <w:rFonts w:ascii="Times New Roman" w:eastAsia="標楷體" w:hAnsi="Times New Roman" w:cs="Times New Roman"/>
          <w:sz w:val="24"/>
          <w:szCs w:val="24"/>
        </w:rPr>
        <w:tab/>
        <w:t>The candidate is an Academia Sinica academician.</w:t>
      </w:r>
    </w:p>
    <w:p w14:paraId="73E568F4" w14:textId="77777777" w:rsidR="00C74896" w:rsidRPr="00B1480A" w:rsidRDefault="00C74896" w:rsidP="00C74896">
      <w:pPr>
        <w:ind w:leftChars="1095" w:left="3261" w:hangingChars="355" w:hanging="852"/>
        <w:rPr>
          <w:rFonts w:ascii="Times New Roman" w:eastAsia="標楷體" w:hAnsi="Times New Roman" w:cs="Times New Roman"/>
          <w:sz w:val="24"/>
          <w:szCs w:val="24"/>
        </w:rPr>
      </w:pPr>
      <w:r w:rsidRPr="00B1480A">
        <w:rPr>
          <w:rFonts w:ascii="Times New Roman" w:eastAsia="標楷體" w:hAnsi="Times New Roman" w:cs="Times New Roman"/>
          <w:sz w:val="24"/>
          <w:szCs w:val="24"/>
        </w:rPr>
        <w:t>(</w:t>
      </w:r>
      <w:r w:rsidRPr="00B1480A">
        <w:rPr>
          <w:rFonts w:ascii="Times New Roman" w:eastAsia="標楷體" w:hAnsi="Times New Roman" w:cs="Times New Roman"/>
          <w:sz w:val="24"/>
          <w:szCs w:val="24"/>
        </w:rPr>
        <w:t>二</w:t>
      </w:r>
      <w:r w:rsidRPr="00B1480A">
        <w:rPr>
          <w:rFonts w:ascii="Times New Roman" w:eastAsia="標楷體" w:hAnsi="Times New Roman" w:cs="Times New Roman"/>
          <w:sz w:val="24"/>
          <w:szCs w:val="24"/>
        </w:rPr>
        <w:t>)</w:t>
      </w:r>
      <w:r w:rsidRPr="00B1480A">
        <w:rPr>
          <w:rFonts w:ascii="Times New Roman" w:eastAsia="標楷體" w:hAnsi="Times New Roman" w:cs="Times New Roman"/>
          <w:sz w:val="24"/>
          <w:szCs w:val="24"/>
        </w:rPr>
        <w:tab/>
      </w:r>
      <w:r w:rsidRPr="00B1480A">
        <w:rPr>
          <w:rFonts w:ascii="Times New Roman" w:eastAsia="標楷體" w:hAnsi="Times New Roman" w:cs="Times New Roman"/>
          <w:sz w:val="24"/>
          <w:szCs w:val="24"/>
        </w:rPr>
        <w:t>送審者為第一作者或通信</w:t>
      </w:r>
      <w:r w:rsidRPr="00B1480A">
        <w:rPr>
          <w:rFonts w:ascii="Times New Roman" w:eastAsia="標楷體" w:hAnsi="Times New Roman" w:cs="Times New Roman"/>
          <w:sz w:val="24"/>
          <w:szCs w:val="24"/>
        </w:rPr>
        <w:t>(</w:t>
      </w:r>
      <w:r w:rsidRPr="00B1480A">
        <w:rPr>
          <w:rFonts w:ascii="Times New Roman" w:eastAsia="標楷體" w:hAnsi="Times New Roman" w:cs="Times New Roman"/>
          <w:sz w:val="24"/>
          <w:szCs w:val="24"/>
        </w:rPr>
        <w:t>訊</w:t>
      </w:r>
      <w:r w:rsidRPr="00B1480A">
        <w:rPr>
          <w:rFonts w:ascii="Times New Roman" w:eastAsia="標楷體" w:hAnsi="Times New Roman" w:cs="Times New Roman"/>
          <w:sz w:val="24"/>
          <w:szCs w:val="24"/>
        </w:rPr>
        <w:t>)</w:t>
      </w:r>
      <w:r w:rsidRPr="00B1480A">
        <w:rPr>
          <w:rFonts w:ascii="Times New Roman" w:eastAsia="標楷體" w:hAnsi="Times New Roman" w:cs="Times New Roman"/>
          <w:sz w:val="24"/>
          <w:szCs w:val="24"/>
        </w:rPr>
        <w:t>作者，其國外非第一作者或通信</w:t>
      </w:r>
      <w:r w:rsidRPr="00B1480A">
        <w:rPr>
          <w:rFonts w:ascii="Times New Roman" w:eastAsia="標楷體" w:hAnsi="Times New Roman" w:cs="Times New Roman"/>
          <w:sz w:val="24"/>
          <w:szCs w:val="24"/>
        </w:rPr>
        <w:t>(</w:t>
      </w:r>
      <w:r w:rsidRPr="00B1480A">
        <w:rPr>
          <w:rFonts w:ascii="Times New Roman" w:eastAsia="標楷體" w:hAnsi="Times New Roman" w:cs="Times New Roman"/>
          <w:sz w:val="24"/>
          <w:szCs w:val="24"/>
        </w:rPr>
        <w:t>訊</w:t>
      </w:r>
      <w:r w:rsidRPr="00B1480A">
        <w:rPr>
          <w:rFonts w:ascii="Times New Roman" w:eastAsia="標楷體" w:hAnsi="Times New Roman" w:cs="Times New Roman"/>
          <w:sz w:val="24"/>
          <w:szCs w:val="24"/>
        </w:rPr>
        <w:t>)</w:t>
      </w:r>
      <w:r w:rsidRPr="00B1480A">
        <w:rPr>
          <w:rFonts w:ascii="Times New Roman" w:eastAsia="標楷體" w:hAnsi="Times New Roman" w:cs="Times New Roman"/>
          <w:sz w:val="24"/>
          <w:szCs w:val="24"/>
        </w:rPr>
        <w:t>作者之合著者簽章證明。</w:t>
      </w:r>
    </w:p>
    <w:p w14:paraId="738C6CA9" w14:textId="53579D8C" w:rsidR="00C74896" w:rsidRPr="00B1480A" w:rsidRDefault="00C76B34" w:rsidP="00C74896">
      <w:pPr>
        <w:ind w:leftChars="1095" w:left="3261" w:hangingChars="355" w:hanging="852"/>
        <w:rPr>
          <w:rFonts w:ascii="Times New Roman" w:eastAsia="標楷體" w:hAnsi="Times New Roman" w:cs="Times New Roman"/>
          <w:sz w:val="24"/>
          <w:szCs w:val="24"/>
        </w:rPr>
      </w:pPr>
      <w:r w:rsidRPr="00B1480A">
        <w:rPr>
          <w:rFonts w:ascii="Times New Roman" w:eastAsia="標楷體" w:hAnsi="Times New Roman" w:cs="Times New Roman"/>
          <w:sz w:val="24"/>
          <w:szCs w:val="24"/>
        </w:rPr>
        <w:t>(II)</w:t>
      </w:r>
      <w:r w:rsidRPr="00B1480A">
        <w:rPr>
          <w:rFonts w:ascii="Times New Roman" w:eastAsia="標楷體" w:hAnsi="Times New Roman" w:cs="Times New Roman"/>
          <w:sz w:val="24"/>
          <w:szCs w:val="24"/>
        </w:rPr>
        <w:tab/>
        <w:t>The candidate is the first or corresponding author of the work and some or all of the co-authors who are not the first or corresponding authors are based in a foreign country.</w:t>
      </w:r>
    </w:p>
    <w:p w14:paraId="4A6A17B7" w14:textId="77777777" w:rsidR="00C74896" w:rsidRPr="00B1480A" w:rsidRDefault="00C74896" w:rsidP="00C74896">
      <w:pPr>
        <w:ind w:leftChars="707" w:left="2407" w:hangingChars="355" w:hanging="852"/>
        <w:rPr>
          <w:rFonts w:ascii="Times New Roman" w:eastAsia="標楷體" w:hAnsi="Times New Roman" w:cs="Times New Roman"/>
          <w:sz w:val="24"/>
          <w:szCs w:val="24"/>
        </w:rPr>
      </w:pPr>
      <w:r w:rsidRPr="00B1480A">
        <w:rPr>
          <w:rFonts w:ascii="Times New Roman" w:eastAsia="標楷體" w:hAnsi="Times New Roman" w:cs="Times New Roman"/>
          <w:sz w:val="24"/>
          <w:szCs w:val="24"/>
        </w:rPr>
        <w:t>八、</w:t>
      </w:r>
      <w:r w:rsidRPr="00B1480A">
        <w:rPr>
          <w:rFonts w:ascii="Times New Roman" w:eastAsia="標楷體" w:hAnsi="Times New Roman" w:cs="Times New Roman"/>
          <w:sz w:val="24"/>
          <w:szCs w:val="24"/>
        </w:rPr>
        <w:tab/>
      </w:r>
      <w:r w:rsidRPr="00B1480A">
        <w:rPr>
          <w:rFonts w:ascii="Times New Roman" w:eastAsia="標楷體" w:hAnsi="Times New Roman" w:cs="Times New Roman"/>
          <w:sz w:val="24"/>
          <w:szCs w:val="24"/>
        </w:rPr>
        <w:t>第一款之代表著作、參考著作出版時間：</w:t>
      </w:r>
    </w:p>
    <w:p w14:paraId="6D317CA4" w14:textId="7A8C9683" w:rsidR="00C74896" w:rsidRPr="00B1480A" w:rsidRDefault="00C76B34" w:rsidP="00C74896">
      <w:pPr>
        <w:ind w:leftChars="707" w:left="2407" w:hangingChars="355" w:hanging="852"/>
        <w:rPr>
          <w:rFonts w:ascii="Times New Roman" w:eastAsia="標楷體" w:hAnsi="Times New Roman" w:cs="Times New Roman"/>
          <w:sz w:val="24"/>
          <w:szCs w:val="24"/>
        </w:rPr>
      </w:pPr>
      <w:r w:rsidRPr="00B1480A">
        <w:rPr>
          <w:rFonts w:ascii="Times New Roman" w:eastAsia="標楷體" w:hAnsi="Times New Roman" w:cs="Times New Roman"/>
          <w:sz w:val="24"/>
          <w:szCs w:val="24"/>
        </w:rPr>
        <w:t>VIII.</w:t>
      </w:r>
      <w:r w:rsidRPr="00B1480A">
        <w:rPr>
          <w:rFonts w:ascii="Times New Roman" w:eastAsia="標楷體" w:hAnsi="Times New Roman" w:cs="Times New Roman"/>
          <w:sz w:val="24"/>
          <w:szCs w:val="24"/>
        </w:rPr>
        <w:tab/>
        <w:t>Permissible publication window for representative and reference works, as described in Subparagraph 1:</w:t>
      </w:r>
    </w:p>
    <w:p w14:paraId="4D5525C7" w14:textId="77777777" w:rsidR="00C74896" w:rsidRPr="00B1480A" w:rsidRDefault="00C74896" w:rsidP="00C74896">
      <w:pPr>
        <w:ind w:leftChars="1095" w:left="3261" w:hangingChars="355" w:hanging="852"/>
        <w:rPr>
          <w:rFonts w:ascii="Times New Roman" w:eastAsia="標楷體" w:hAnsi="Times New Roman" w:cs="Times New Roman"/>
          <w:sz w:val="24"/>
          <w:szCs w:val="24"/>
        </w:rPr>
      </w:pPr>
      <w:r w:rsidRPr="00B1480A">
        <w:rPr>
          <w:rFonts w:ascii="Times New Roman" w:eastAsia="標楷體" w:hAnsi="Times New Roman" w:cs="Times New Roman"/>
          <w:sz w:val="24"/>
          <w:szCs w:val="24"/>
        </w:rPr>
        <w:t>(</w:t>
      </w:r>
      <w:r w:rsidRPr="00B1480A">
        <w:rPr>
          <w:rFonts w:ascii="Times New Roman" w:eastAsia="標楷體" w:hAnsi="Times New Roman" w:cs="Times New Roman"/>
          <w:sz w:val="24"/>
          <w:szCs w:val="24"/>
        </w:rPr>
        <w:t>一</w:t>
      </w:r>
      <w:r w:rsidRPr="00B1480A">
        <w:rPr>
          <w:rFonts w:ascii="Times New Roman" w:eastAsia="標楷體" w:hAnsi="Times New Roman" w:cs="Times New Roman"/>
          <w:sz w:val="24"/>
          <w:szCs w:val="24"/>
        </w:rPr>
        <w:t>)</w:t>
      </w:r>
      <w:r w:rsidRPr="00B1480A">
        <w:rPr>
          <w:rFonts w:ascii="Times New Roman" w:eastAsia="標楷體" w:hAnsi="Times New Roman" w:cs="Times New Roman"/>
          <w:sz w:val="24"/>
          <w:szCs w:val="24"/>
        </w:rPr>
        <w:tab/>
      </w:r>
      <w:r w:rsidRPr="00B1480A">
        <w:rPr>
          <w:rFonts w:ascii="Times New Roman" w:eastAsia="標楷體" w:hAnsi="Times New Roman" w:cs="Times New Roman"/>
          <w:sz w:val="24"/>
          <w:szCs w:val="24"/>
        </w:rPr>
        <w:t>代表著作：擬於八月一日新聘、升等與改聘者，其代表著作至遲應於當年二月十五日前發表出版</w:t>
      </w:r>
      <w:r w:rsidRPr="00B1480A">
        <w:rPr>
          <w:rFonts w:ascii="Times New Roman" w:eastAsia="標楷體" w:hAnsi="Times New Roman" w:cs="Times New Roman"/>
          <w:sz w:val="24"/>
          <w:szCs w:val="24"/>
        </w:rPr>
        <w:t>(</w:t>
      </w:r>
      <w:r w:rsidRPr="00B1480A">
        <w:rPr>
          <w:rFonts w:ascii="Times New Roman" w:eastAsia="標楷體" w:hAnsi="Times New Roman" w:cs="Times New Roman"/>
          <w:sz w:val="24"/>
          <w:szCs w:val="24"/>
        </w:rPr>
        <w:t>或提出被期刊、出版單位接受之證明函件</w:t>
      </w:r>
      <w:r w:rsidRPr="00B1480A">
        <w:rPr>
          <w:rFonts w:ascii="Times New Roman" w:eastAsia="標楷體" w:hAnsi="Times New Roman" w:cs="Times New Roman"/>
          <w:sz w:val="24"/>
          <w:szCs w:val="24"/>
        </w:rPr>
        <w:t>)</w:t>
      </w:r>
      <w:r w:rsidRPr="00B1480A">
        <w:rPr>
          <w:rFonts w:ascii="Times New Roman" w:eastAsia="標楷體" w:hAnsi="Times New Roman" w:cs="Times New Roman"/>
          <w:sz w:val="24"/>
          <w:szCs w:val="24"/>
        </w:rPr>
        <w:t>，擬於二月一日新聘、升等與改聘者，其代表著作至遲應於前一年八月十五日前發表出版</w:t>
      </w:r>
      <w:r w:rsidRPr="00B1480A">
        <w:rPr>
          <w:rFonts w:ascii="Times New Roman" w:eastAsia="標楷體" w:hAnsi="Times New Roman" w:cs="Times New Roman"/>
          <w:sz w:val="24"/>
          <w:szCs w:val="24"/>
        </w:rPr>
        <w:t>(</w:t>
      </w:r>
      <w:r w:rsidRPr="00B1480A">
        <w:rPr>
          <w:rFonts w:ascii="Times New Roman" w:eastAsia="標楷體" w:hAnsi="Times New Roman" w:cs="Times New Roman"/>
          <w:sz w:val="24"/>
          <w:szCs w:val="24"/>
        </w:rPr>
        <w:t>或提出被期刊、出版單位接受之證明函件</w:t>
      </w:r>
      <w:r w:rsidRPr="00B1480A">
        <w:rPr>
          <w:rFonts w:ascii="Times New Roman" w:eastAsia="標楷體" w:hAnsi="Times New Roman" w:cs="Times New Roman"/>
          <w:sz w:val="24"/>
          <w:szCs w:val="24"/>
        </w:rPr>
        <w:t>)</w:t>
      </w:r>
      <w:r w:rsidRPr="00B1480A">
        <w:rPr>
          <w:rFonts w:ascii="Times New Roman" w:eastAsia="標楷體" w:hAnsi="Times New Roman" w:cs="Times New Roman"/>
          <w:sz w:val="24"/>
          <w:szCs w:val="24"/>
        </w:rPr>
        <w:t>。持國內外知名學術或專業刊物、出版單位接受將定期發表之證明者，應於自該刊物、出版單位出具證明之日起一年內正式刊印，並自正式刊印之日起二個月內將著作送學校查核並存檔；其因不可歸責於當事人之事由，而未能於一年內發表者，應檢附該刊物、出版單位出具未能發表原因及確定發表時間之證明，循原教評會審議程序申請展延，並以該刊物、出版單位出具接受證明之日起三年內為限，各級教評會</w:t>
      </w:r>
      <w:r w:rsidRPr="00B1480A">
        <w:rPr>
          <w:rFonts w:ascii="Times New Roman" w:eastAsia="標楷體" w:hAnsi="Times New Roman" w:cs="Times New Roman"/>
          <w:sz w:val="24"/>
          <w:szCs w:val="24"/>
        </w:rPr>
        <w:lastRenderedPageBreak/>
        <w:t>應列管追蹤。</w:t>
      </w:r>
    </w:p>
    <w:p w14:paraId="1E877E84" w14:textId="0C3C7BB0" w:rsidR="00C74896" w:rsidRPr="00B1480A" w:rsidRDefault="00C76B34" w:rsidP="00C74896">
      <w:pPr>
        <w:ind w:leftChars="1095" w:left="3261" w:hangingChars="355" w:hanging="852"/>
        <w:rPr>
          <w:rFonts w:ascii="Times New Roman" w:eastAsia="標楷體" w:hAnsi="Times New Roman" w:cs="Times New Roman"/>
          <w:sz w:val="24"/>
          <w:szCs w:val="24"/>
        </w:rPr>
      </w:pPr>
      <w:r w:rsidRPr="00B1480A">
        <w:rPr>
          <w:rFonts w:ascii="Times New Roman" w:eastAsia="標楷體" w:hAnsi="Times New Roman" w:cs="Times New Roman"/>
          <w:sz w:val="24"/>
          <w:szCs w:val="24"/>
        </w:rPr>
        <w:t>(I)</w:t>
      </w:r>
      <w:r w:rsidRPr="00B1480A">
        <w:rPr>
          <w:rFonts w:ascii="Times New Roman" w:eastAsia="標楷體" w:hAnsi="Times New Roman" w:cs="Times New Roman"/>
          <w:sz w:val="24"/>
          <w:szCs w:val="24"/>
        </w:rPr>
        <w:tab/>
        <w:t>Representative work: Candidates wishing to receive an appointment, promotion, or reappointment on August 1 of each year must have their representative work published (or pending publication with proof of acceptance issued by a journal or publisher) by February 15 of the same year; those wishing to receive an appointment, promotion, or reappointment on February 1 of each year must have their representative work published (or pending publication with proof of acceptance issued by a journal or publisher) by August 15 of the preceding year. Candidates who hold proof of acceptance for publication by a renowned international or domestic scholarly or professional journal or publisher shall have their work formally printed within one year from the date on which the said journal or publisher issued the proof, and shall submit the printed work to the University for verification and filing within two months from the date of formal printing. If the work is not published within one year for reasons not attributable to the candidate, the candidate shall provide a certificate detailing the reason(s) why the journal/publisher is unable to publish it and the confirmed publication date in order to request an extension through the original Faculty Evaluation Committee review procedures. The extension period shall be limited to within three years from the date on which the said journal or publisher issued the proof of acceptance, and the Faculty Evaluation Committees at all levels shall include the case in their supervision and follow-up.</w:t>
      </w:r>
    </w:p>
    <w:p w14:paraId="6C8ACE2C" w14:textId="77777777" w:rsidR="00C74896" w:rsidRPr="00B1480A" w:rsidRDefault="00C74896" w:rsidP="00C74896">
      <w:pPr>
        <w:ind w:leftChars="1095" w:left="3261" w:hangingChars="355" w:hanging="852"/>
        <w:rPr>
          <w:rFonts w:ascii="Times New Roman" w:eastAsia="標楷體" w:hAnsi="Times New Roman" w:cs="Times New Roman"/>
          <w:sz w:val="24"/>
          <w:szCs w:val="24"/>
        </w:rPr>
      </w:pPr>
      <w:r w:rsidRPr="00B1480A">
        <w:rPr>
          <w:rFonts w:ascii="Times New Roman" w:eastAsia="標楷體" w:hAnsi="Times New Roman" w:cs="Times New Roman"/>
          <w:sz w:val="24"/>
          <w:szCs w:val="24"/>
        </w:rPr>
        <w:t>(</w:t>
      </w:r>
      <w:r w:rsidRPr="00B1480A">
        <w:rPr>
          <w:rFonts w:ascii="Times New Roman" w:eastAsia="標楷體" w:hAnsi="Times New Roman" w:cs="Times New Roman"/>
          <w:sz w:val="24"/>
          <w:szCs w:val="24"/>
        </w:rPr>
        <w:t>二</w:t>
      </w:r>
      <w:r w:rsidRPr="00B1480A">
        <w:rPr>
          <w:rFonts w:ascii="Times New Roman" w:eastAsia="標楷體" w:hAnsi="Times New Roman" w:cs="Times New Roman"/>
          <w:sz w:val="24"/>
          <w:szCs w:val="24"/>
        </w:rPr>
        <w:t>)</w:t>
      </w:r>
      <w:r w:rsidRPr="00B1480A">
        <w:rPr>
          <w:rFonts w:ascii="Times New Roman" w:eastAsia="標楷體" w:hAnsi="Times New Roman" w:cs="Times New Roman"/>
          <w:sz w:val="24"/>
          <w:szCs w:val="24"/>
        </w:rPr>
        <w:tab/>
      </w:r>
      <w:r w:rsidRPr="00B1480A">
        <w:rPr>
          <w:rFonts w:ascii="Times New Roman" w:eastAsia="標楷體" w:hAnsi="Times New Roman" w:cs="Times New Roman"/>
          <w:sz w:val="24"/>
          <w:szCs w:val="24"/>
        </w:rPr>
        <w:t>參考著作至遲應於外審前提出被期刊、出版單位接受之證明函件。並應於自該刊物、出版單位出具證明所載日期起一年內正式刊印，並自正式刊印之日起二個月內將著作送學院查核存檔，並提校教評會備查；其因不可歸責於當事人之事由，而未能於一年內發表者，應檢附該刊物、出版單位出具未能發表原因及確定發表時間之證明，送院教評會審議申請展延，並以該著作接受刊登之日起三年內為限。</w:t>
      </w:r>
    </w:p>
    <w:p w14:paraId="2B6AEA5F" w14:textId="5D059D3F" w:rsidR="00C74896" w:rsidRPr="00B1480A" w:rsidRDefault="00C76B34" w:rsidP="00C74896">
      <w:pPr>
        <w:ind w:leftChars="1095" w:left="3261" w:hangingChars="355" w:hanging="852"/>
        <w:rPr>
          <w:rFonts w:ascii="Times New Roman" w:eastAsia="標楷體" w:hAnsi="Times New Roman" w:cs="Times New Roman"/>
          <w:sz w:val="24"/>
          <w:szCs w:val="24"/>
        </w:rPr>
      </w:pPr>
      <w:r w:rsidRPr="00B1480A">
        <w:rPr>
          <w:rFonts w:ascii="Times New Roman" w:eastAsia="標楷體" w:hAnsi="Times New Roman" w:cs="Times New Roman"/>
          <w:sz w:val="24"/>
          <w:szCs w:val="24"/>
        </w:rPr>
        <w:t>(II)</w:t>
      </w:r>
      <w:r w:rsidRPr="00B1480A">
        <w:rPr>
          <w:rFonts w:ascii="Times New Roman" w:eastAsia="標楷體" w:hAnsi="Times New Roman" w:cs="Times New Roman"/>
          <w:sz w:val="24"/>
          <w:szCs w:val="24"/>
        </w:rPr>
        <w:tab/>
        <w:t>Proof of acceptance by the journal or publisher for reference works shall be submitted no later than before the external review. Candidates shall ensure that said works are formally published within one year from the date stated on the proof issued by the said journal or publisher, submitted to the competent college for verification and filing within two months from the date of formal printing, and forwarded to the University Faculty Evaluation Committee for reference. If the works are not published within one year for reasons not attributable to the candidate, the candidate shall provide a certificate detailing the reason(s) why the journal/publisher is unable to publish them and the confirmed publication date in order to request an extension with the College Faculty Evaluation Committee. The extension period shall be limited to within three years from the date on which the work was accepted for publication.</w:t>
      </w:r>
    </w:p>
    <w:p w14:paraId="051BAA45" w14:textId="77777777" w:rsidR="00C74896" w:rsidRPr="00B1480A" w:rsidRDefault="00C74896" w:rsidP="00C74896">
      <w:pPr>
        <w:ind w:leftChars="1095" w:left="3261" w:hangingChars="355" w:hanging="852"/>
        <w:rPr>
          <w:rFonts w:ascii="Times New Roman" w:eastAsia="標楷體" w:hAnsi="Times New Roman" w:cs="Times New Roman"/>
          <w:sz w:val="24"/>
          <w:szCs w:val="24"/>
        </w:rPr>
      </w:pPr>
      <w:r w:rsidRPr="00B1480A">
        <w:rPr>
          <w:rFonts w:ascii="Times New Roman" w:eastAsia="標楷體" w:hAnsi="Times New Roman" w:cs="Times New Roman"/>
          <w:sz w:val="24"/>
          <w:szCs w:val="24"/>
        </w:rPr>
        <w:t>(</w:t>
      </w:r>
      <w:r w:rsidRPr="00B1480A">
        <w:rPr>
          <w:rFonts w:ascii="Times New Roman" w:eastAsia="標楷體" w:hAnsi="Times New Roman" w:cs="Times New Roman"/>
          <w:sz w:val="24"/>
          <w:szCs w:val="24"/>
        </w:rPr>
        <w:t>三</w:t>
      </w:r>
      <w:r w:rsidRPr="00B1480A">
        <w:rPr>
          <w:rFonts w:ascii="Times New Roman" w:eastAsia="標楷體" w:hAnsi="Times New Roman" w:cs="Times New Roman"/>
          <w:sz w:val="24"/>
          <w:szCs w:val="24"/>
        </w:rPr>
        <w:t>)</w:t>
      </w:r>
      <w:r w:rsidRPr="00B1480A">
        <w:rPr>
          <w:rFonts w:ascii="Times New Roman" w:eastAsia="標楷體" w:hAnsi="Times New Roman" w:cs="Times New Roman"/>
          <w:sz w:val="24"/>
          <w:szCs w:val="24"/>
        </w:rPr>
        <w:tab/>
      </w:r>
      <w:r w:rsidRPr="00B1480A">
        <w:rPr>
          <w:rFonts w:ascii="Times New Roman" w:eastAsia="標楷體" w:hAnsi="Times New Roman" w:cs="Times New Roman"/>
          <w:sz w:val="24"/>
          <w:szCs w:val="24"/>
        </w:rPr>
        <w:t>持第</w:t>
      </w:r>
      <w:r w:rsidRPr="00B1480A">
        <w:rPr>
          <w:rFonts w:ascii="Times New Roman" w:eastAsia="標楷體" w:hAnsi="Times New Roman" w:cs="Times New Roman"/>
          <w:sz w:val="24"/>
          <w:szCs w:val="24"/>
        </w:rPr>
        <w:t>(</w:t>
      </w:r>
      <w:r w:rsidRPr="00B1480A">
        <w:rPr>
          <w:rFonts w:ascii="Times New Roman" w:eastAsia="標楷體" w:hAnsi="Times New Roman" w:cs="Times New Roman"/>
          <w:sz w:val="24"/>
          <w:szCs w:val="24"/>
        </w:rPr>
        <w:t>一</w:t>
      </w:r>
      <w:r w:rsidRPr="00B1480A">
        <w:rPr>
          <w:rFonts w:ascii="Times New Roman" w:eastAsia="標楷體" w:hAnsi="Times New Roman" w:cs="Times New Roman"/>
          <w:sz w:val="24"/>
          <w:szCs w:val="24"/>
        </w:rPr>
        <w:t>)</w:t>
      </w:r>
      <w:r w:rsidRPr="00B1480A">
        <w:rPr>
          <w:rFonts w:ascii="Times New Roman" w:eastAsia="標楷體" w:hAnsi="Times New Roman" w:cs="Times New Roman"/>
          <w:sz w:val="24"/>
          <w:szCs w:val="24"/>
        </w:rPr>
        <w:t>、</w:t>
      </w:r>
      <w:r w:rsidRPr="00B1480A">
        <w:rPr>
          <w:rFonts w:ascii="Times New Roman" w:eastAsia="標楷體" w:hAnsi="Times New Roman" w:cs="Times New Roman"/>
          <w:sz w:val="24"/>
          <w:szCs w:val="24"/>
        </w:rPr>
        <w:t>(</w:t>
      </w:r>
      <w:r w:rsidRPr="00B1480A">
        <w:rPr>
          <w:rFonts w:ascii="Times New Roman" w:eastAsia="標楷體" w:hAnsi="Times New Roman" w:cs="Times New Roman"/>
          <w:sz w:val="24"/>
          <w:szCs w:val="24"/>
        </w:rPr>
        <w:t>二</w:t>
      </w:r>
      <w:r w:rsidRPr="00B1480A">
        <w:rPr>
          <w:rFonts w:ascii="Times New Roman" w:eastAsia="標楷體" w:hAnsi="Times New Roman" w:cs="Times New Roman"/>
          <w:sz w:val="24"/>
          <w:szCs w:val="24"/>
        </w:rPr>
        <w:t>)</w:t>
      </w:r>
      <w:r w:rsidRPr="00B1480A">
        <w:rPr>
          <w:rFonts w:ascii="Times New Roman" w:eastAsia="標楷體" w:hAnsi="Times New Roman" w:cs="Times New Roman"/>
          <w:sz w:val="24"/>
          <w:szCs w:val="24"/>
        </w:rPr>
        <w:t>目所定國內外知名學術或專業刊物接受將定期發表之證明者，限國際期刊或各院認定之甲種期刊出具之接受證明。</w:t>
      </w:r>
    </w:p>
    <w:p w14:paraId="11768E13" w14:textId="61279FF3" w:rsidR="00C74896" w:rsidRPr="00B1480A" w:rsidRDefault="00C76B34" w:rsidP="00C74896">
      <w:pPr>
        <w:ind w:leftChars="1095" w:left="3261" w:hangingChars="355" w:hanging="852"/>
        <w:rPr>
          <w:rFonts w:ascii="Times New Roman" w:eastAsia="標楷體" w:hAnsi="Times New Roman" w:cs="Times New Roman"/>
          <w:sz w:val="24"/>
          <w:szCs w:val="24"/>
        </w:rPr>
      </w:pPr>
      <w:r w:rsidRPr="00B1480A">
        <w:rPr>
          <w:rFonts w:ascii="Times New Roman" w:eastAsia="標楷體" w:hAnsi="Times New Roman" w:cs="Times New Roman"/>
          <w:sz w:val="24"/>
          <w:szCs w:val="24"/>
        </w:rPr>
        <w:t>(III)</w:t>
      </w:r>
      <w:r w:rsidRPr="00B1480A">
        <w:rPr>
          <w:rFonts w:ascii="Times New Roman" w:eastAsia="標楷體" w:hAnsi="Times New Roman" w:cs="Times New Roman"/>
          <w:sz w:val="24"/>
          <w:szCs w:val="24"/>
        </w:rPr>
        <w:tab/>
        <w:t>The proof of acceptance for publication from renowned international or domestic scholarly or professional journals described in Items (I) and (II) must be issued by an international journal or a Class A journal as determined by the college.</w:t>
      </w:r>
    </w:p>
    <w:p w14:paraId="4CDB1D80" w14:textId="77777777" w:rsidR="00C74896" w:rsidRPr="00B1480A" w:rsidRDefault="00C74896" w:rsidP="00C74896">
      <w:pPr>
        <w:ind w:leftChars="1095" w:left="3261" w:hangingChars="355" w:hanging="852"/>
        <w:rPr>
          <w:rFonts w:ascii="Times New Roman" w:eastAsia="標楷體" w:hAnsi="Times New Roman" w:cs="Times New Roman"/>
          <w:sz w:val="24"/>
          <w:szCs w:val="24"/>
        </w:rPr>
      </w:pPr>
      <w:r w:rsidRPr="00B1480A">
        <w:rPr>
          <w:rFonts w:ascii="Times New Roman" w:eastAsia="標楷體" w:hAnsi="Times New Roman" w:cs="Times New Roman"/>
          <w:sz w:val="24"/>
          <w:szCs w:val="24"/>
        </w:rPr>
        <w:t>(</w:t>
      </w:r>
      <w:r w:rsidRPr="00B1480A">
        <w:rPr>
          <w:rFonts w:ascii="Times New Roman" w:eastAsia="標楷體" w:hAnsi="Times New Roman" w:cs="Times New Roman"/>
          <w:sz w:val="24"/>
          <w:szCs w:val="24"/>
        </w:rPr>
        <w:t>四</w:t>
      </w:r>
      <w:r w:rsidRPr="00B1480A">
        <w:rPr>
          <w:rFonts w:ascii="Times New Roman" w:eastAsia="標楷體" w:hAnsi="Times New Roman" w:cs="Times New Roman"/>
          <w:sz w:val="24"/>
          <w:szCs w:val="24"/>
        </w:rPr>
        <w:t>)</w:t>
      </w:r>
      <w:r w:rsidRPr="00B1480A">
        <w:rPr>
          <w:rFonts w:ascii="Times New Roman" w:eastAsia="標楷體" w:hAnsi="Times New Roman" w:cs="Times New Roman"/>
          <w:sz w:val="24"/>
          <w:szCs w:val="24"/>
        </w:rPr>
        <w:tab/>
      </w:r>
      <w:r w:rsidRPr="00B1480A">
        <w:rPr>
          <w:rFonts w:ascii="Times New Roman" w:eastAsia="標楷體" w:hAnsi="Times New Roman" w:cs="Times New Roman"/>
          <w:sz w:val="24"/>
          <w:szCs w:val="24"/>
        </w:rPr>
        <w:t>其分上下或</w:t>
      </w:r>
      <w:r w:rsidRPr="00B1480A">
        <w:rPr>
          <w:rFonts w:ascii="Times New Roman" w:eastAsia="標楷體" w:hAnsi="Times New Roman" w:cs="Times New Roman"/>
          <w:sz w:val="24"/>
          <w:szCs w:val="24"/>
        </w:rPr>
        <w:t>(</w:t>
      </w:r>
      <w:r w:rsidRPr="00B1480A">
        <w:rPr>
          <w:rFonts w:ascii="Times New Roman" w:eastAsia="標楷體" w:hAnsi="Times New Roman" w:cs="Times New Roman"/>
          <w:sz w:val="24"/>
          <w:szCs w:val="24"/>
        </w:rPr>
        <w:t>一</w:t>
      </w:r>
      <w:r w:rsidRPr="00B1480A">
        <w:rPr>
          <w:rFonts w:ascii="Times New Roman" w:eastAsia="標楷體" w:hAnsi="Times New Roman" w:cs="Times New Roman"/>
          <w:sz w:val="24"/>
          <w:szCs w:val="24"/>
        </w:rPr>
        <w:t>)(</w:t>
      </w:r>
      <w:r w:rsidRPr="00B1480A">
        <w:rPr>
          <w:rFonts w:ascii="Times New Roman" w:eastAsia="標楷體" w:hAnsi="Times New Roman" w:cs="Times New Roman"/>
          <w:sz w:val="24"/>
          <w:szCs w:val="24"/>
        </w:rPr>
        <w:t>二</w:t>
      </w:r>
      <w:r w:rsidRPr="00B1480A">
        <w:rPr>
          <w:rFonts w:ascii="Times New Roman" w:eastAsia="標楷體" w:hAnsi="Times New Roman" w:cs="Times New Roman"/>
          <w:sz w:val="24"/>
          <w:szCs w:val="24"/>
        </w:rPr>
        <w:t>)</w:t>
      </w:r>
      <w:r w:rsidRPr="00B1480A">
        <w:rPr>
          <w:rFonts w:ascii="Times New Roman" w:eastAsia="標楷體" w:hAnsi="Times New Roman" w:cs="Times New Roman"/>
          <w:sz w:val="24"/>
          <w:szCs w:val="24"/>
        </w:rPr>
        <w:t>先後出版之合訂本，先後出版日期亦同。</w:t>
      </w:r>
    </w:p>
    <w:p w14:paraId="0C35211C" w14:textId="5FC00085" w:rsidR="00C74896" w:rsidRPr="00B1480A" w:rsidRDefault="00C76B34" w:rsidP="00C74896">
      <w:pPr>
        <w:ind w:leftChars="1095" w:left="3261" w:hangingChars="355" w:hanging="852"/>
        <w:rPr>
          <w:rFonts w:ascii="Times New Roman" w:eastAsia="標楷體" w:hAnsi="Times New Roman" w:cs="Times New Roman"/>
          <w:sz w:val="24"/>
          <w:szCs w:val="24"/>
        </w:rPr>
      </w:pPr>
      <w:r w:rsidRPr="00B1480A">
        <w:rPr>
          <w:rFonts w:ascii="Times New Roman" w:eastAsia="標楷體" w:hAnsi="Times New Roman" w:cs="Times New Roman"/>
          <w:sz w:val="24"/>
          <w:szCs w:val="24"/>
        </w:rPr>
        <w:t>(IV)</w:t>
      </w:r>
      <w:r w:rsidRPr="00B1480A">
        <w:rPr>
          <w:rFonts w:ascii="Times New Roman" w:eastAsia="標楷體" w:hAnsi="Times New Roman" w:cs="Times New Roman"/>
          <w:sz w:val="24"/>
          <w:szCs w:val="24"/>
        </w:rPr>
        <w:tab/>
        <w:t>If a collected edition is published in two parts or as volumes (I) and (II), the publication dates of both parts shall be considered the same.</w:t>
      </w:r>
    </w:p>
    <w:p w14:paraId="24D949BB" w14:textId="0F5079E7" w:rsidR="00C74896" w:rsidRPr="00B1480A" w:rsidRDefault="00C74896" w:rsidP="00C74896">
      <w:pPr>
        <w:ind w:leftChars="707" w:left="2407" w:hangingChars="355" w:hanging="852"/>
        <w:rPr>
          <w:rFonts w:ascii="Times New Roman" w:eastAsia="標楷體" w:hAnsi="Times New Roman" w:cs="Times New Roman"/>
          <w:sz w:val="24"/>
          <w:szCs w:val="24"/>
        </w:rPr>
      </w:pPr>
      <w:r w:rsidRPr="00B1480A">
        <w:rPr>
          <w:rFonts w:ascii="Times New Roman" w:eastAsia="標楷體" w:hAnsi="Times New Roman" w:cs="Times New Roman"/>
          <w:sz w:val="24"/>
          <w:szCs w:val="24"/>
        </w:rPr>
        <w:t>九、</w:t>
      </w:r>
      <w:r w:rsidRPr="00B1480A">
        <w:rPr>
          <w:rFonts w:ascii="Times New Roman" w:eastAsia="標楷體" w:hAnsi="Times New Roman" w:cs="Times New Roman"/>
          <w:sz w:val="24"/>
          <w:szCs w:val="24"/>
        </w:rPr>
        <w:tab/>
      </w:r>
      <w:r w:rsidRPr="00B1480A">
        <w:rPr>
          <w:rFonts w:ascii="Times New Roman" w:eastAsia="標楷體" w:hAnsi="Times New Roman" w:cs="Times New Roman"/>
          <w:sz w:val="24"/>
          <w:szCs w:val="24"/>
        </w:rPr>
        <w:t>新聘助理教授依教育人員任用條例第十六條之一第一款規定以專門著作送審者，得以學位論文代之，不受第一款送審前五年內之限制。</w:t>
      </w:r>
    </w:p>
    <w:p w14:paraId="6D43D71B" w14:textId="71DA4D1D" w:rsidR="00C74896" w:rsidRPr="00B1480A" w:rsidRDefault="00C76B34" w:rsidP="00C74896">
      <w:pPr>
        <w:ind w:leftChars="707" w:left="2407" w:hangingChars="355" w:hanging="852"/>
        <w:rPr>
          <w:rFonts w:ascii="Times New Roman" w:eastAsia="標楷體" w:hAnsi="Times New Roman" w:cs="Times New Roman"/>
          <w:sz w:val="24"/>
          <w:szCs w:val="24"/>
        </w:rPr>
      </w:pPr>
      <w:r w:rsidRPr="00B1480A">
        <w:rPr>
          <w:rFonts w:ascii="Times New Roman" w:eastAsia="標楷體" w:hAnsi="Times New Roman" w:cs="Times New Roman"/>
          <w:sz w:val="24"/>
          <w:szCs w:val="24"/>
        </w:rPr>
        <w:t>IX.</w:t>
      </w:r>
      <w:r w:rsidRPr="00B1480A">
        <w:rPr>
          <w:rFonts w:ascii="Times New Roman" w:eastAsia="標楷體" w:hAnsi="Times New Roman" w:cs="Times New Roman"/>
          <w:sz w:val="24"/>
          <w:szCs w:val="24"/>
        </w:rPr>
        <w:tab/>
        <w:t xml:space="preserve">Newly appointed assistant professors may submit their doctoral dissertation in lieu </w:t>
      </w:r>
      <w:r w:rsidRPr="00B1480A">
        <w:rPr>
          <w:rFonts w:ascii="Times New Roman" w:eastAsia="標楷體" w:hAnsi="Times New Roman" w:cs="Times New Roman"/>
          <w:sz w:val="24"/>
          <w:szCs w:val="24"/>
        </w:rPr>
        <w:lastRenderedPageBreak/>
        <w:t>of the specialized work described in the provisions of Article 16-1, Subparagraph 1 of the Act Governing the Appointment of Educators without being bound by the five-year publication window described under Subparagraph 1 herein.</w:t>
      </w:r>
    </w:p>
    <w:p w14:paraId="59A7510F" w14:textId="77777777" w:rsidR="00C74896" w:rsidRPr="00B1480A" w:rsidRDefault="00C74896" w:rsidP="00C74896">
      <w:pPr>
        <w:ind w:leftChars="707" w:left="2407" w:hangingChars="355" w:hanging="852"/>
        <w:rPr>
          <w:rFonts w:ascii="Times New Roman" w:eastAsia="標楷體" w:hAnsi="Times New Roman" w:cs="Times New Roman"/>
          <w:sz w:val="24"/>
          <w:szCs w:val="24"/>
        </w:rPr>
      </w:pPr>
      <w:r w:rsidRPr="00B1480A">
        <w:rPr>
          <w:rFonts w:ascii="Times New Roman" w:eastAsia="標楷體" w:hAnsi="Times New Roman" w:cs="Times New Roman"/>
          <w:sz w:val="24"/>
          <w:szCs w:val="24"/>
        </w:rPr>
        <w:t>十、</w:t>
      </w:r>
      <w:r w:rsidRPr="00B1480A">
        <w:rPr>
          <w:rFonts w:ascii="Times New Roman" w:eastAsia="標楷體" w:hAnsi="Times New Roman" w:cs="Times New Roman"/>
          <w:sz w:val="24"/>
          <w:szCs w:val="24"/>
        </w:rPr>
        <w:tab/>
      </w:r>
      <w:r w:rsidRPr="00B1480A">
        <w:rPr>
          <w:rFonts w:ascii="Times New Roman" w:eastAsia="標楷體" w:hAnsi="Times New Roman" w:cs="Times New Roman"/>
          <w:sz w:val="24"/>
          <w:szCs w:val="24"/>
        </w:rPr>
        <w:t>教師自取得前一等級教師資格至下次申請升等期間，所有個人在專業或學術上之成果，得一併作為送審之參考資料。</w:t>
      </w:r>
    </w:p>
    <w:p w14:paraId="5EA01FE4" w14:textId="66E3E138" w:rsidR="00C74896" w:rsidRPr="00B1480A" w:rsidRDefault="00C76B34" w:rsidP="00C74896">
      <w:pPr>
        <w:ind w:leftChars="707" w:left="2407" w:hangingChars="355" w:hanging="852"/>
        <w:rPr>
          <w:rFonts w:ascii="Times New Roman" w:eastAsia="標楷體" w:hAnsi="Times New Roman" w:cs="Times New Roman"/>
          <w:sz w:val="24"/>
          <w:szCs w:val="24"/>
        </w:rPr>
      </w:pPr>
      <w:r w:rsidRPr="00B1480A">
        <w:rPr>
          <w:rFonts w:ascii="Times New Roman" w:eastAsia="標楷體" w:hAnsi="Times New Roman" w:cs="Times New Roman"/>
          <w:sz w:val="24"/>
          <w:szCs w:val="24"/>
        </w:rPr>
        <w:t>X.</w:t>
      </w:r>
      <w:r w:rsidRPr="00B1480A">
        <w:rPr>
          <w:rFonts w:ascii="Times New Roman" w:eastAsia="標楷體" w:hAnsi="Times New Roman" w:cs="Times New Roman"/>
          <w:sz w:val="24"/>
          <w:szCs w:val="24"/>
        </w:rPr>
        <w:tab/>
        <w:t>Faculty members may submit any individual professional or academic achievements completed in the period from obtaining the qualification for the previous faculty rank until their next application for promotion as reference information for review.</w:t>
      </w:r>
    </w:p>
    <w:p w14:paraId="08C9BAE0" w14:textId="77777777" w:rsidR="00C74896" w:rsidRPr="00B1480A" w:rsidRDefault="00C74896" w:rsidP="00C74896">
      <w:pPr>
        <w:ind w:leftChars="707" w:left="2407" w:hangingChars="355" w:hanging="852"/>
        <w:rPr>
          <w:rFonts w:ascii="Times New Roman" w:eastAsia="標楷體" w:hAnsi="Times New Roman" w:cs="Times New Roman"/>
          <w:sz w:val="24"/>
          <w:szCs w:val="24"/>
        </w:rPr>
      </w:pPr>
      <w:r w:rsidRPr="00B1480A">
        <w:rPr>
          <w:rFonts w:ascii="Times New Roman" w:eastAsia="標楷體" w:hAnsi="Times New Roman" w:cs="Times New Roman"/>
          <w:sz w:val="24"/>
          <w:szCs w:val="24"/>
        </w:rPr>
        <w:t>十一、</w:t>
      </w:r>
      <w:r w:rsidRPr="00B1480A">
        <w:rPr>
          <w:rFonts w:ascii="Times New Roman" w:eastAsia="標楷體" w:hAnsi="Times New Roman" w:cs="Times New Roman"/>
          <w:sz w:val="24"/>
          <w:szCs w:val="24"/>
        </w:rPr>
        <w:tab/>
      </w:r>
      <w:r w:rsidRPr="00B1480A">
        <w:rPr>
          <w:rFonts w:ascii="Times New Roman" w:eastAsia="標楷體" w:hAnsi="Times New Roman" w:cs="Times New Roman"/>
          <w:sz w:val="24"/>
          <w:szCs w:val="24"/>
        </w:rPr>
        <w:t>擬新聘、升等與改聘教師送教評會審查之參考著作，不得為申請前一等級教師資格送審所曾使用之著作。</w:t>
      </w:r>
    </w:p>
    <w:p w14:paraId="3FF45C0C" w14:textId="7EF7EC71" w:rsidR="00C74896" w:rsidRPr="00B1480A" w:rsidRDefault="00C76B34" w:rsidP="00C74896">
      <w:pPr>
        <w:ind w:leftChars="707" w:left="2407" w:hangingChars="355" w:hanging="852"/>
        <w:rPr>
          <w:rFonts w:ascii="Times New Roman" w:eastAsia="標楷體" w:hAnsi="Times New Roman" w:cs="Times New Roman"/>
          <w:sz w:val="24"/>
          <w:szCs w:val="24"/>
        </w:rPr>
      </w:pPr>
      <w:r w:rsidRPr="00B1480A">
        <w:rPr>
          <w:rFonts w:ascii="Times New Roman" w:eastAsia="標楷體" w:hAnsi="Times New Roman" w:cs="Times New Roman"/>
          <w:sz w:val="24"/>
          <w:szCs w:val="24"/>
        </w:rPr>
        <w:t>XI.</w:t>
      </w:r>
      <w:r w:rsidRPr="00B1480A">
        <w:rPr>
          <w:rFonts w:ascii="Times New Roman" w:eastAsia="標楷體" w:hAnsi="Times New Roman" w:cs="Times New Roman"/>
          <w:sz w:val="24"/>
          <w:szCs w:val="24"/>
        </w:rPr>
        <w:tab/>
        <w:t>Reference works submitted for review by the Faculty Evaluation Committee in applications for new appointment, promotion, or reappointment may not include works that were previously used in the review for obtaining the qualification for the previous faculty rank.</w:t>
      </w:r>
    </w:p>
    <w:p w14:paraId="7179B303" w14:textId="77777777" w:rsidR="00C74896" w:rsidRPr="00B1480A" w:rsidRDefault="00C74896" w:rsidP="00C74896">
      <w:pPr>
        <w:ind w:leftChars="709" w:left="1560"/>
        <w:rPr>
          <w:rFonts w:ascii="Times New Roman" w:eastAsia="標楷體" w:hAnsi="Times New Roman" w:cs="Times New Roman"/>
          <w:sz w:val="24"/>
          <w:szCs w:val="24"/>
        </w:rPr>
      </w:pPr>
      <w:r w:rsidRPr="00B1480A">
        <w:rPr>
          <w:rFonts w:ascii="Times New Roman" w:eastAsia="標楷體" w:hAnsi="Times New Roman" w:cs="Times New Roman"/>
          <w:sz w:val="24"/>
          <w:szCs w:val="24"/>
        </w:rPr>
        <w:t>前項所稱學術性刊物須為非報導性、有審查制度及定期出刊者；所稱出版者須為載明著作人姓名、發行人姓名、出版時間地點及出版者登記字號者。</w:t>
      </w:r>
    </w:p>
    <w:p w14:paraId="1C7C199E" w14:textId="6D8A97F0" w:rsidR="00C74896" w:rsidRPr="00B1480A" w:rsidRDefault="00C74896" w:rsidP="00C74896">
      <w:pPr>
        <w:ind w:leftChars="709" w:left="1560"/>
        <w:rPr>
          <w:rFonts w:ascii="Times New Roman" w:eastAsia="標楷體" w:hAnsi="Times New Roman" w:cs="Times New Roman"/>
          <w:sz w:val="24"/>
          <w:szCs w:val="24"/>
        </w:rPr>
      </w:pPr>
      <w:r w:rsidRPr="00B1480A">
        <w:rPr>
          <w:rFonts w:ascii="Times New Roman" w:eastAsia="標楷體" w:hAnsi="Times New Roman" w:cs="Times New Roman"/>
          <w:sz w:val="24"/>
          <w:szCs w:val="24"/>
        </w:rPr>
        <w:t>A scholarly journal, as described in the preceding paragraph, shall refer to a regularly published non-reporting-type periodical with a review system. The publication must clearly indicate the names of the author and publisher, the time and location of publishing, and the publisher’s registration number.</w:t>
      </w:r>
    </w:p>
    <w:p w14:paraId="20F8870A" w14:textId="77777777" w:rsidR="00C74896" w:rsidRPr="00B1480A" w:rsidRDefault="00C74896" w:rsidP="00C74896">
      <w:pPr>
        <w:ind w:leftChars="709" w:left="1560"/>
        <w:rPr>
          <w:rFonts w:ascii="Times New Roman" w:eastAsia="標楷體" w:hAnsi="Times New Roman" w:cs="Times New Roman"/>
          <w:sz w:val="24"/>
          <w:szCs w:val="24"/>
        </w:rPr>
      </w:pPr>
      <w:r w:rsidRPr="00B1480A">
        <w:rPr>
          <w:rFonts w:ascii="Times New Roman" w:eastAsia="標楷體" w:hAnsi="Times New Roman" w:cs="Times New Roman"/>
          <w:sz w:val="24"/>
          <w:szCs w:val="24"/>
        </w:rPr>
        <w:t>新聘教師符合本校教師聘任暨升等辦法第三條規定可免外審者，其著作亦須符合前二項之規定。其代表著作如係數人合著，免繳合著者簽章證明。</w:t>
      </w:r>
    </w:p>
    <w:p w14:paraId="5FEF9365" w14:textId="2359212E" w:rsidR="00C74896" w:rsidRPr="00B1480A" w:rsidRDefault="00C74896" w:rsidP="00C74896">
      <w:pPr>
        <w:ind w:leftChars="709" w:left="1560"/>
        <w:rPr>
          <w:rFonts w:ascii="Times New Roman" w:eastAsia="標楷體" w:hAnsi="Times New Roman" w:cs="Times New Roman"/>
          <w:sz w:val="24"/>
          <w:szCs w:val="24"/>
        </w:rPr>
      </w:pPr>
      <w:r w:rsidRPr="00B1480A">
        <w:rPr>
          <w:rFonts w:ascii="Times New Roman" w:eastAsia="標楷體" w:hAnsi="Times New Roman" w:cs="Times New Roman"/>
          <w:sz w:val="24"/>
          <w:szCs w:val="24"/>
        </w:rPr>
        <w:t>Newly appointed faculty members who meet the criteria stipulated in Article 3 of the University’s Regulations for Faculty Appointments and Promotions may be granted an exemption from external review, but their works must still meet the requirements described in the preceding two paragraphs, except that if the representative work is a co-authored work, no statement of contribution is required.</w:t>
      </w:r>
    </w:p>
    <w:p w14:paraId="74940F2B" w14:textId="77777777" w:rsidR="00C74896" w:rsidRPr="00B1480A" w:rsidRDefault="00C74896" w:rsidP="00C74896">
      <w:pPr>
        <w:ind w:leftChars="709" w:left="1560"/>
        <w:rPr>
          <w:rFonts w:ascii="Times New Roman" w:eastAsia="標楷體" w:hAnsi="Times New Roman" w:cs="Times New Roman"/>
          <w:sz w:val="24"/>
          <w:szCs w:val="24"/>
        </w:rPr>
      </w:pPr>
      <w:r w:rsidRPr="00B1480A">
        <w:rPr>
          <w:rFonts w:ascii="Times New Roman" w:eastAsia="標楷體" w:hAnsi="Times New Roman" w:cs="Times New Roman"/>
          <w:sz w:val="24"/>
          <w:szCs w:val="24"/>
        </w:rPr>
        <w:t>教師除以學術之專門著作送審外，亦得以技術報告或教學著作為代表作送審。以技術報告為代表作送審，其書面內容應包括研發理念、學理基礎、主題內容、方法技巧及成果貢獻。專利須檢附前述五項內容之研發成果書面報告、專利證明及通過文件。</w:t>
      </w:r>
    </w:p>
    <w:p w14:paraId="04F67119" w14:textId="5A63FAD9" w:rsidR="00C74896" w:rsidRPr="00B1480A" w:rsidRDefault="00C74896" w:rsidP="00C74896">
      <w:pPr>
        <w:ind w:leftChars="709" w:left="1560"/>
        <w:rPr>
          <w:rFonts w:ascii="Times New Roman" w:eastAsia="標楷體" w:hAnsi="Times New Roman" w:cs="Times New Roman"/>
          <w:sz w:val="24"/>
          <w:szCs w:val="24"/>
        </w:rPr>
      </w:pPr>
      <w:r w:rsidRPr="00B1480A">
        <w:rPr>
          <w:rFonts w:ascii="Times New Roman" w:eastAsia="標楷體" w:hAnsi="Times New Roman" w:cs="Times New Roman"/>
          <w:sz w:val="24"/>
          <w:szCs w:val="24"/>
        </w:rPr>
        <w:t>Faculty members may also submit technical reports or pedagogical works as representative works for review in lieu of specialized works. Technical reports submitted for review as representative works shall be in a written format and shall contain five sections: research and development concept, theoretical basis, thematic content, methodology and techniques, and results and contributions. Patents must include a written report detailing the research and development results corresponding to the aforementioned five sections, as well as patent certificates and approval documents.</w:t>
      </w:r>
    </w:p>
    <w:p w14:paraId="4E23836B" w14:textId="77777777" w:rsidR="00C74896" w:rsidRPr="00B1480A" w:rsidRDefault="00C74896" w:rsidP="00C74896">
      <w:pPr>
        <w:ind w:left="1560" w:hangingChars="650" w:hanging="1560"/>
        <w:rPr>
          <w:rFonts w:ascii="Times New Roman" w:eastAsia="標楷體" w:hAnsi="Times New Roman" w:cs="Times New Roman"/>
          <w:sz w:val="24"/>
          <w:szCs w:val="24"/>
        </w:rPr>
      </w:pPr>
      <w:r w:rsidRPr="00B1480A">
        <w:rPr>
          <w:rFonts w:ascii="Times New Roman" w:eastAsia="標楷體" w:hAnsi="Times New Roman" w:cs="Times New Roman"/>
          <w:sz w:val="24"/>
          <w:szCs w:val="24"/>
        </w:rPr>
        <w:t>第四條之一</w:t>
      </w:r>
      <w:r w:rsidRPr="00B1480A">
        <w:rPr>
          <w:rFonts w:ascii="Times New Roman" w:eastAsia="標楷體" w:hAnsi="Times New Roman" w:cs="Times New Roman"/>
          <w:sz w:val="24"/>
          <w:szCs w:val="24"/>
        </w:rPr>
        <w:tab/>
      </w:r>
      <w:r w:rsidRPr="00B1480A">
        <w:rPr>
          <w:rFonts w:ascii="Times New Roman" w:eastAsia="標楷體" w:hAnsi="Times New Roman" w:cs="Times New Roman"/>
          <w:sz w:val="24"/>
          <w:szCs w:val="24"/>
        </w:rPr>
        <w:t>擬以教學著作為代表作送審之教學實務研發成果應與任教科目性質相符，且具有審查制度之出版單位出版並具全國流通之性質或在國內外知名學術或具有匿名審查制度之專業刊物</w:t>
      </w:r>
      <w:r w:rsidRPr="00B1480A">
        <w:rPr>
          <w:rFonts w:ascii="Times New Roman" w:eastAsia="標楷體" w:hAnsi="Times New Roman" w:cs="Times New Roman"/>
          <w:sz w:val="24"/>
          <w:szCs w:val="24"/>
        </w:rPr>
        <w:t>(</w:t>
      </w:r>
      <w:r w:rsidRPr="00B1480A">
        <w:rPr>
          <w:rFonts w:ascii="Times New Roman" w:eastAsia="標楷體" w:hAnsi="Times New Roman" w:cs="Times New Roman"/>
          <w:sz w:val="24"/>
          <w:szCs w:val="24"/>
        </w:rPr>
        <w:t>含得公開及利用之電子期刊</w:t>
      </w:r>
      <w:r w:rsidRPr="00B1480A">
        <w:rPr>
          <w:rFonts w:ascii="Times New Roman" w:eastAsia="標楷體" w:hAnsi="Times New Roman" w:cs="Times New Roman"/>
          <w:sz w:val="24"/>
          <w:szCs w:val="24"/>
        </w:rPr>
        <w:t>)</w:t>
      </w:r>
      <w:r w:rsidRPr="00B1480A">
        <w:rPr>
          <w:rFonts w:ascii="Times New Roman" w:eastAsia="標楷體" w:hAnsi="Times New Roman" w:cs="Times New Roman"/>
          <w:sz w:val="24"/>
          <w:szCs w:val="24"/>
        </w:rPr>
        <w:t>發表為限。</w:t>
      </w:r>
    </w:p>
    <w:p w14:paraId="7D5D72AB" w14:textId="71C61C92" w:rsidR="00C74896" w:rsidRPr="00B1480A" w:rsidRDefault="00C76B34" w:rsidP="00C74896">
      <w:pPr>
        <w:ind w:left="1560" w:hangingChars="650" w:hanging="1560"/>
        <w:rPr>
          <w:rFonts w:ascii="Times New Roman" w:eastAsia="標楷體" w:hAnsi="Times New Roman" w:cs="Times New Roman"/>
          <w:sz w:val="24"/>
          <w:szCs w:val="24"/>
        </w:rPr>
      </w:pPr>
      <w:r w:rsidRPr="00B1480A">
        <w:rPr>
          <w:rFonts w:ascii="Times New Roman" w:eastAsia="標楷體" w:hAnsi="Times New Roman" w:cs="Times New Roman"/>
          <w:sz w:val="24"/>
          <w:szCs w:val="24"/>
        </w:rPr>
        <w:t>Article 4 -1</w:t>
      </w:r>
      <w:r w:rsidRPr="00B1480A">
        <w:rPr>
          <w:rFonts w:ascii="Times New Roman" w:eastAsia="標楷體" w:hAnsi="Times New Roman" w:cs="Times New Roman"/>
          <w:sz w:val="24"/>
          <w:szCs w:val="24"/>
        </w:rPr>
        <w:tab/>
        <w:t>Educational praxis and research results intended to be submitted as representative works in the form of pedagogical works shall correspond to the courses taught, and must be published by a publisher with a review system and nationwide distribution, or in a renowned domestic or international scholarly journal or professional journal with an anonymous peer review system (including publicly accessible and citable e-journals).</w:t>
      </w:r>
    </w:p>
    <w:p w14:paraId="32BAA1FA" w14:textId="77777777" w:rsidR="00C74896" w:rsidRPr="00B1480A" w:rsidRDefault="00C74896" w:rsidP="00C74896">
      <w:pPr>
        <w:ind w:left="1560" w:hangingChars="650" w:hanging="1560"/>
        <w:rPr>
          <w:rFonts w:ascii="Times New Roman" w:eastAsia="標楷體" w:hAnsi="Times New Roman" w:cs="Times New Roman"/>
          <w:sz w:val="24"/>
          <w:szCs w:val="24"/>
        </w:rPr>
      </w:pPr>
      <w:r w:rsidRPr="00B1480A">
        <w:rPr>
          <w:rFonts w:ascii="Times New Roman" w:eastAsia="標楷體" w:hAnsi="Times New Roman" w:cs="Times New Roman"/>
          <w:sz w:val="24"/>
          <w:szCs w:val="24"/>
        </w:rPr>
        <w:t>第五條</w:t>
      </w:r>
      <w:r w:rsidRPr="00B1480A">
        <w:rPr>
          <w:rFonts w:ascii="Times New Roman" w:eastAsia="標楷體" w:hAnsi="Times New Roman" w:cs="Times New Roman"/>
          <w:sz w:val="24"/>
          <w:szCs w:val="24"/>
        </w:rPr>
        <w:tab/>
      </w:r>
      <w:r w:rsidRPr="00B1480A">
        <w:rPr>
          <w:rFonts w:ascii="Times New Roman" w:eastAsia="標楷體" w:hAnsi="Times New Roman" w:cs="Times New Roman"/>
          <w:sz w:val="24"/>
          <w:szCs w:val="24"/>
        </w:rPr>
        <w:t>系、所</w:t>
      </w:r>
      <w:r w:rsidRPr="00B1480A">
        <w:rPr>
          <w:rFonts w:ascii="Times New Roman" w:eastAsia="標楷體" w:hAnsi="Times New Roman" w:cs="Times New Roman"/>
          <w:sz w:val="24"/>
          <w:szCs w:val="24"/>
        </w:rPr>
        <w:t>(</w:t>
      </w:r>
      <w:r w:rsidRPr="00B1480A">
        <w:rPr>
          <w:rFonts w:ascii="Times New Roman" w:eastAsia="標楷體" w:hAnsi="Times New Roman" w:cs="Times New Roman"/>
          <w:sz w:val="24"/>
          <w:szCs w:val="24"/>
        </w:rPr>
        <w:t>室、中心、學位學程</w:t>
      </w:r>
      <w:r w:rsidRPr="00B1480A">
        <w:rPr>
          <w:rFonts w:ascii="Times New Roman" w:eastAsia="標楷體" w:hAnsi="Times New Roman" w:cs="Times New Roman"/>
          <w:sz w:val="24"/>
          <w:szCs w:val="24"/>
        </w:rPr>
        <w:t>)</w:t>
      </w:r>
      <w:r w:rsidRPr="00B1480A">
        <w:rPr>
          <w:rFonts w:ascii="Times New Roman" w:eastAsia="標楷體" w:hAnsi="Times New Roman" w:cs="Times New Roman"/>
          <w:sz w:val="24"/>
          <w:szCs w:val="24"/>
        </w:rPr>
        <w:t>教評會認定新聘、升等與改聘案合於本準則第四條或第四條之一規定後，由會議主席彙整委員密送之建議外審專家、學者參考名單，每案至少十人；但以教學著作為代表作提送升等時，應另送請教務處提供具有學科教育相關資歷與學術發表之專家學者至少三人，一併秘密轉送院級教評會主席，院級教評會召集人、校長亦得增列外審專家、學者參考名單，並由校長及院級教評會召集人就名單中圈選五人</w:t>
      </w:r>
      <w:r w:rsidRPr="00B1480A">
        <w:rPr>
          <w:rFonts w:ascii="Times New Roman" w:eastAsia="標楷體" w:hAnsi="Times New Roman" w:cs="Times New Roman"/>
          <w:sz w:val="24"/>
          <w:szCs w:val="24"/>
        </w:rPr>
        <w:t>(</w:t>
      </w:r>
      <w:r w:rsidRPr="00B1480A">
        <w:rPr>
          <w:rFonts w:ascii="Times New Roman" w:eastAsia="標楷體" w:hAnsi="Times New Roman" w:cs="Times New Roman"/>
          <w:sz w:val="24"/>
          <w:szCs w:val="24"/>
        </w:rPr>
        <w:t>校長圈二人、院級教評會召集人圈三人</w:t>
      </w:r>
      <w:r w:rsidRPr="00B1480A">
        <w:rPr>
          <w:rFonts w:ascii="Times New Roman" w:eastAsia="標楷體" w:hAnsi="Times New Roman" w:cs="Times New Roman"/>
          <w:sz w:val="24"/>
          <w:szCs w:val="24"/>
        </w:rPr>
        <w:t>)</w:t>
      </w:r>
      <w:r w:rsidRPr="00B1480A">
        <w:rPr>
          <w:rFonts w:ascii="Times New Roman" w:eastAsia="標楷體" w:hAnsi="Times New Roman" w:cs="Times New Roman"/>
          <w:sz w:val="24"/>
          <w:szCs w:val="24"/>
        </w:rPr>
        <w:t>，如以教學著作為代表作提送升等，院級教評會召集人圈選之三名外審專家、學者，應有一人具有學科教育相關資歷</w:t>
      </w:r>
      <w:r w:rsidRPr="00B1480A">
        <w:rPr>
          <w:rFonts w:ascii="Times New Roman" w:eastAsia="標楷體" w:hAnsi="Times New Roman" w:cs="Times New Roman"/>
          <w:sz w:val="24"/>
          <w:szCs w:val="24"/>
        </w:rPr>
        <w:lastRenderedPageBreak/>
        <w:t>與學術發表，相關外審事宜由各學院</w:t>
      </w:r>
      <w:r w:rsidRPr="00B1480A">
        <w:rPr>
          <w:rFonts w:ascii="Times New Roman" w:eastAsia="標楷體" w:hAnsi="Times New Roman" w:cs="Times New Roman"/>
          <w:sz w:val="24"/>
          <w:szCs w:val="24"/>
        </w:rPr>
        <w:t>(</w:t>
      </w:r>
      <w:r w:rsidRPr="00B1480A">
        <w:rPr>
          <w:rFonts w:ascii="Times New Roman" w:eastAsia="標楷體" w:hAnsi="Times New Roman" w:cs="Times New Roman"/>
          <w:sz w:val="24"/>
          <w:szCs w:val="24"/>
        </w:rPr>
        <w:t>室、中心、獨立學位學程</w:t>
      </w:r>
      <w:r w:rsidRPr="00B1480A">
        <w:rPr>
          <w:rFonts w:ascii="Times New Roman" w:eastAsia="標楷體" w:hAnsi="Times New Roman" w:cs="Times New Roman"/>
          <w:sz w:val="24"/>
          <w:szCs w:val="24"/>
        </w:rPr>
        <w:t>)</w:t>
      </w:r>
      <w:r w:rsidRPr="00B1480A">
        <w:rPr>
          <w:rFonts w:ascii="Times New Roman" w:eastAsia="標楷體" w:hAnsi="Times New Roman" w:cs="Times New Roman"/>
          <w:sz w:val="24"/>
          <w:szCs w:val="24"/>
        </w:rPr>
        <w:t>辦理。</w:t>
      </w:r>
    </w:p>
    <w:p w14:paraId="0504F8DE" w14:textId="35F3DF3F" w:rsidR="00C74896" w:rsidRPr="00B1480A" w:rsidRDefault="00C76B34" w:rsidP="00C74896">
      <w:pPr>
        <w:ind w:left="1560" w:hangingChars="650" w:hanging="1560"/>
        <w:rPr>
          <w:rFonts w:ascii="Times New Roman" w:eastAsia="標楷體" w:hAnsi="Times New Roman" w:cs="Times New Roman"/>
          <w:sz w:val="24"/>
          <w:szCs w:val="24"/>
        </w:rPr>
      </w:pPr>
      <w:r w:rsidRPr="00B1480A">
        <w:rPr>
          <w:rFonts w:ascii="Times New Roman" w:eastAsia="標楷體" w:hAnsi="Times New Roman" w:cs="Times New Roman"/>
          <w:sz w:val="24"/>
          <w:szCs w:val="24"/>
        </w:rPr>
        <w:t>Article 5</w:t>
      </w:r>
      <w:r w:rsidRPr="00B1480A">
        <w:rPr>
          <w:rFonts w:ascii="Times New Roman" w:eastAsia="標楷體" w:hAnsi="Times New Roman" w:cs="Times New Roman"/>
          <w:sz w:val="24"/>
          <w:szCs w:val="24"/>
        </w:rPr>
        <w:tab/>
        <w:t>Once an appointment, promotion, or reappointment application is determined to be consistent with the provisions set forth under Article 4 or 4-1 of these Guidelines by the Faculty Evaluation Committee of the competent department or graduate institute (office, center, or degree program), the chair of the meeting shall compile a reference list of external review experts or scholars confidentially submitted by the committee members. Each case shall include at least 10 candidates on the list. However, when pedagogical works are submitted as the representative work for promotion, the Office of Academic Affairs shall additionally provide a list of at least three experts or scholars with relevant subject-matter educational experience and academic publications, to be confidentially forwarded together to the chair of the college-level Faculty Evaluation Committee. The convener of the college-level Faculty Evaluation Committee and the President may also each add names to the reference list of external review experts or scholars. From the list, the President and the convener of the college-level Faculty Evaluation Committee shall select five reviewers (two to be selected by the President and three by the convener of the college-level Faculty Evaluation Committee). If pedagogical works are submitted as the representative work for promotion, at least one of the three external review experts or scholars selected by the college-level Faculty Evaluation Committee convener shall have relevant subject-matter educational experience and academic publications. Matters related to external review shall be handled by each respective college (office, center, or independent degree program).</w:t>
      </w:r>
    </w:p>
    <w:p w14:paraId="00352C34" w14:textId="77777777" w:rsidR="00C74896" w:rsidRPr="00B1480A" w:rsidRDefault="00C74896" w:rsidP="00C74896">
      <w:pPr>
        <w:ind w:leftChars="709" w:left="1560"/>
        <w:rPr>
          <w:rFonts w:ascii="Times New Roman" w:eastAsia="標楷體" w:hAnsi="Times New Roman" w:cs="Times New Roman"/>
          <w:sz w:val="24"/>
          <w:szCs w:val="24"/>
        </w:rPr>
      </w:pPr>
      <w:r w:rsidRPr="00B1480A">
        <w:rPr>
          <w:rFonts w:ascii="Times New Roman" w:eastAsia="標楷體" w:hAnsi="Times New Roman" w:cs="Times New Roman"/>
          <w:sz w:val="24"/>
          <w:szCs w:val="24"/>
        </w:rPr>
        <w:t>院級教評會召集人及校長遇有師生關係、三親等內血親、姻親、學術合作關係或相關利害關係人，應自行迴避，院級教評會召集人迴避時，由院教評會另推選圈選者</w:t>
      </w:r>
      <w:r w:rsidRPr="00B1480A">
        <w:rPr>
          <w:rFonts w:ascii="Times New Roman" w:eastAsia="標楷體" w:hAnsi="Times New Roman" w:cs="Times New Roman"/>
          <w:sz w:val="24"/>
          <w:szCs w:val="24"/>
        </w:rPr>
        <w:t>(</w:t>
      </w:r>
      <w:r w:rsidRPr="00B1480A">
        <w:rPr>
          <w:rFonts w:ascii="Times New Roman" w:eastAsia="標楷體" w:hAnsi="Times New Roman" w:cs="Times New Roman"/>
          <w:sz w:val="24"/>
          <w:szCs w:val="24"/>
        </w:rPr>
        <w:t>圈選者之推選得以通訊方式為之</w:t>
      </w:r>
      <w:r w:rsidRPr="00B1480A">
        <w:rPr>
          <w:rFonts w:ascii="Times New Roman" w:eastAsia="標楷體" w:hAnsi="Times New Roman" w:cs="Times New Roman"/>
          <w:sz w:val="24"/>
          <w:szCs w:val="24"/>
        </w:rPr>
        <w:t>)</w:t>
      </w:r>
      <w:r w:rsidRPr="00B1480A">
        <w:rPr>
          <w:rFonts w:ascii="Times New Roman" w:eastAsia="標楷體" w:hAnsi="Times New Roman" w:cs="Times New Roman"/>
          <w:sz w:val="24"/>
          <w:szCs w:val="24"/>
        </w:rPr>
        <w:t>，校長或校教評會召集人迴避時，由校教評會另推委員圈選外審專家、學者。系級教評會各委員推薦之外審專家、學者名單應全部密送院級教評會，院級教評會應密封妥存。</w:t>
      </w:r>
    </w:p>
    <w:p w14:paraId="2ACC221C" w14:textId="3AEF6029" w:rsidR="00C74896" w:rsidRPr="00B1480A" w:rsidRDefault="00C74896" w:rsidP="00C74896">
      <w:pPr>
        <w:ind w:leftChars="709" w:left="1560"/>
        <w:rPr>
          <w:rFonts w:ascii="Times New Roman" w:eastAsia="標楷體" w:hAnsi="Times New Roman" w:cs="Times New Roman"/>
          <w:sz w:val="24"/>
          <w:szCs w:val="24"/>
        </w:rPr>
      </w:pPr>
      <w:r w:rsidRPr="00B1480A">
        <w:rPr>
          <w:rFonts w:ascii="Times New Roman" w:eastAsia="標楷體" w:hAnsi="Times New Roman" w:cs="Times New Roman"/>
          <w:sz w:val="24"/>
          <w:szCs w:val="24"/>
        </w:rPr>
        <w:t>When the convener of the college-level Faculty Evaluation Committee or the President has a teacher–student relationship, a kinship within the third degree of consanguinity or affinity, an academic collaboration, or any other relevant conflict of interest with the case under review, they shall recuse themselves. If the convener of the college-level Faculty Evaluation Committee recuses themselves, the college-level Faculty Evaluation Committee shall elect another person to select the reviewers (such election may be conducted by correspondence). If the President or the convener of the University-level Faculty Evaluation Committee recuses themselves, the University Faculty Evaluation Committee shall appoint another committee member to select the external review experts or scholars. The list of external review experts or scholars recommended by each member of the department-level Faculty Evaluation Committee shall be submitted confidentially in full to the college-level Faculty Evaluation Committee, which shall keep the list sealed and properly preserved.</w:t>
      </w:r>
    </w:p>
    <w:p w14:paraId="3FA656DD" w14:textId="77777777" w:rsidR="00C74896" w:rsidRPr="00B1480A" w:rsidRDefault="00C74896" w:rsidP="00C74896">
      <w:pPr>
        <w:ind w:leftChars="709" w:left="1560"/>
        <w:rPr>
          <w:rFonts w:ascii="Times New Roman" w:eastAsia="標楷體" w:hAnsi="Times New Roman" w:cs="Times New Roman"/>
          <w:sz w:val="24"/>
          <w:szCs w:val="24"/>
        </w:rPr>
      </w:pPr>
      <w:r w:rsidRPr="00B1480A">
        <w:rPr>
          <w:rFonts w:ascii="Times New Roman" w:eastAsia="標楷體" w:hAnsi="Times New Roman" w:cs="Times New Roman"/>
          <w:sz w:val="24"/>
          <w:szCs w:val="24"/>
        </w:rPr>
        <w:t>各學院</w:t>
      </w:r>
      <w:r w:rsidRPr="00B1480A">
        <w:rPr>
          <w:rFonts w:ascii="Times New Roman" w:eastAsia="標楷體" w:hAnsi="Times New Roman" w:cs="Times New Roman"/>
          <w:sz w:val="24"/>
          <w:szCs w:val="24"/>
        </w:rPr>
        <w:t>(</w:t>
      </w:r>
      <w:r w:rsidRPr="00B1480A">
        <w:rPr>
          <w:rFonts w:ascii="Times New Roman" w:eastAsia="標楷體" w:hAnsi="Times New Roman" w:cs="Times New Roman"/>
          <w:sz w:val="24"/>
          <w:szCs w:val="24"/>
        </w:rPr>
        <w:t>室、中心、獨立學位學程</w:t>
      </w:r>
      <w:r w:rsidRPr="00B1480A">
        <w:rPr>
          <w:rFonts w:ascii="Times New Roman" w:eastAsia="標楷體" w:hAnsi="Times New Roman" w:cs="Times New Roman"/>
          <w:sz w:val="24"/>
          <w:szCs w:val="24"/>
        </w:rPr>
        <w:t>)</w:t>
      </w:r>
      <w:r w:rsidRPr="00B1480A">
        <w:rPr>
          <w:rFonts w:ascii="Times New Roman" w:eastAsia="標楷體" w:hAnsi="Times New Roman" w:cs="Times New Roman"/>
          <w:sz w:val="24"/>
          <w:szCs w:val="24"/>
        </w:rPr>
        <w:t>應制定外審專家、學者產生方式或要點，並送校教評會備查。</w:t>
      </w:r>
    </w:p>
    <w:p w14:paraId="74454E41" w14:textId="3C19F8EA" w:rsidR="00C74896" w:rsidRPr="00B1480A" w:rsidRDefault="00C74896" w:rsidP="00C74896">
      <w:pPr>
        <w:ind w:leftChars="709" w:left="1560"/>
        <w:rPr>
          <w:rFonts w:ascii="Times New Roman" w:eastAsia="標楷體" w:hAnsi="Times New Roman" w:cs="Times New Roman"/>
          <w:sz w:val="24"/>
          <w:szCs w:val="24"/>
        </w:rPr>
      </w:pPr>
      <w:r w:rsidRPr="00B1480A">
        <w:rPr>
          <w:rFonts w:ascii="Times New Roman" w:eastAsia="標楷體" w:hAnsi="Times New Roman" w:cs="Times New Roman"/>
          <w:sz w:val="24"/>
          <w:szCs w:val="24"/>
        </w:rPr>
        <w:t>Each individual college (office, center, or independent degree program) shall establish a set of methods or directives for selecting external review experts or scholars, which shall be submitted to the University Faculty Evaluation Committee for reference.</w:t>
      </w:r>
    </w:p>
    <w:p w14:paraId="6C3C2136" w14:textId="77777777" w:rsidR="00C74896" w:rsidRPr="00B1480A" w:rsidRDefault="00C74896" w:rsidP="00C74896">
      <w:pPr>
        <w:ind w:leftChars="709" w:left="1560"/>
        <w:rPr>
          <w:rFonts w:ascii="Times New Roman" w:eastAsia="標楷體" w:hAnsi="Times New Roman" w:cs="Times New Roman"/>
          <w:sz w:val="24"/>
          <w:szCs w:val="24"/>
        </w:rPr>
      </w:pPr>
      <w:r w:rsidRPr="00B1480A">
        <w:rPr>
          <w:rFonts w:ascii="Times New Roman" w:eastAsia="標楷體" w:hAnsi="Times New Roman" w:cs="Times New Roman"/>
          <w:sz w:val="24"/>
          <w:szCs w:val="24"/>
        </w:rPr>
        <w:t>院聘教師由院教評會比照前項規定辦理，將外審名單秘密轉送校教評會召集人，校教評會召集人、校長亦得增列外審專家、學者參考名單，並由校長及校教評會召集人就名單中圈選五人</w:t>
      </w:r>
      <w:r w:rsidRPr="00B1480A">
        <w:rPr>
          <w:rFonts w:ascii="Times New Roman" w:eastAsia="標楷體" w:hAnsi="Times New Roman" w:cs="Times New Roman"/>
          <w:sz w:val="24"/>
          <w:szCs w:val="24"/>
        </w:rPr>
        <w:t>(</w:t>
      </w:r>
      <w:r w:rsidRPr="00B1480A">
        <w:rPr>
          <w:rFonts w:ascii="Times New Roman" w:eastAsia="標楷體" w:hAnsi="Times New Roman" w:cs="Times New Roman"/>
          <w:sz w:val="24"/>
          <w:szCs w:val="24"/>
        </w:rPr>
        <w:t>校長圈二人、校教評會召集人圈三人</w:t>
      </w:r>
      <w:r w:rsidRPr="00B1480A">
        <w:rPr>
          <w:rFonts w:ascii="Times New Roman" w:eastAsia="標楷體" w:hAnsi="Times New Roman" w:cs="Times New Roman"/>
          <w:sz w:val="24"/>
          <w:szCs w:val="24"/>
        </w:rPr>
        <w:t>)</w:t>
      </w:r>
      <w:r w:rsidRPr="00B1480A">
        <w:rPr>
          <w:rFonts w:ascii="Times New Roman" w:eastAsia="標楷體" w:hAnsi="Times New Roman" w:cs="Times New Roman"/>
          <w:sz w:val="24"/>
          <w:szCs w:val="24"/>
        </w:rPr>
        <w:t>，由各學院辦理相關外審事宜。</w:t>
      </w:r>
    </w:p>
    <w:p w14:paraId="21D81BC3" w14:textId="0FCD2551" w:rsidR="00C74896" w:rsidRPr="00B1480A" w:rsidRDefault="00C74896" w:rsidP="00C74896">
      <w:pPr>
        <w:ind w:leftChars="709" w:left="1560"/>
        <w:rPr>
          <w:rFonts w:ascii="Times New Roman" w:eastAsia="標楷體" w:hAnsi="Times New Roman" w:cs="Times New Roman"/>
          <w:sz w:val="24"/>
          <w:szCs w:val="24"/>
        </w:rPr>
      </w:pPr>
      <w:r w:rsidRPr="00B1480A">
        <w:rPr>
          <w:rFonts w:ascii="Times New Roman" w:eastAsia="標楷體" w:hAnsi="Times New Roman" w:cs="Times New Roman"/>
          <w:sz w:val="24"/>
          <w:szCs w:val="24"/>
        </w:rPr>
        <w:t>For college-appointed faculty members, the College Faculty Evaluation Committee shall handle the matter in accordance with the provisions of the preceding paragraph and confidentially forward the list of external reviewers to the convener of the University Faculty Evaluation Committee. The convener of the University Faculty Evaluation Committee and the President may also each add names to the reference list of external review experts or scholars. From this list, the President and the convener of the University Faculty Evaluation Committee shall select five reviewers (two to be selected by the President and three by the convener of the University Faculty Evaluation Committee). Matters related to the external review shall be handled by each respective college.</w:t>
      </w:r>
    </w:p>
    <w:p w14:paraId="707DADED" w14:textId="5BFCE2F1" w:rsidR="00C74896" w:rsidRPr="00B1480A" w:rsidRDefault="00C74896" w:rsidP="00C74896">
      <w:pPr>
        <w:ind w:left="1560" w:hangingChars="650" w:hanging="1560"/>
        <w:rPr>
          <w:rFonts w:ascii="Times New Roman" w:eastAsia="標楷體" w:hAnsi="Times New Roman" w:cs="Times New Roman"/>
          <w:sz w:val="24"/>
          <w:szCs w:val="24"/>
        </w:rPr>
      </w:pPr>
      <w:r w:rsidRPr="00B1480A">
        <w:rPr>
          <w:rFonts w:ascii="Times New Roman" w:eastAsia="標楷體" w:hAnsi="Times New Roman" w:cs="Times New Roman"/>
          <w:sz w:val="24"/>
          <w:szCs w:val="24"/>
        </w:rPr>
        <w:lastRenderedPageBreak/>
        <w:t>第六條</w:t>
      </w:r>
      <w:r w:rsidRPr="00B1480A">
        <w:rPr>
          <w:rFonts w:ascii="Times New Roman" w:eastAsia="標楷體" w:hAnsi="Times New Roman" w:cs="Times New Roman"/>
          <w:sz w:val="24"/>
          <w:szCs w:val="24"/>
        </w:rPr>
        <w:tab/>
      </w:r>
      <w:r w:rsidRPr="00B1480A">
        <w:rPr>
          <w:rFonts w:ascii="Times New Roman" w:eastAsia="標楷體" w:hAnsi="Times New Roman" w:cs="Times New Roman"/>
          <w:sz w:val="24"/>
          <w:szCs w:val="24"/>
        </w:rPr>
        <w:t>教師新聘、升等或改聘案外審總評結果須符合下列標準，始得提請逐級評審，若各單位有更嚴格之規定，從其規定。</w:t>
      </w:r>
    </w:p>
    <w:p w14:paraId="3C038611" w14:textId="1EF015C3" w:rsidR="00C74896" w:rsidRPr="00B1480A" w:rsidRDefault="00C76B34" w:rsidP="00C74896">
      <w:pPr>
        <w:ind w:left="1560" w:hangingChars="650" w:hanging="1560"/>
        <w:rPr>
          <w:rFonts w:ascii="Times New Roman" w:eastAsia="標楷體" w:hAnsi="Times New Roman" w:cs="Times New Roman"/>
          <w:sz w:val="24"/>
          <w:szCs w:val="24"/>
        </w:rPr>
      </w:pPr>
      <w:r w:rsidRPr="00B1480A">
        <w:rPr>
          <w:rFonts w:ascii="Times New Roman" w:eastAsia="標楷體" w:hAnsi="Times New Roman" w:cs="Times New Roman"/>
          <w:sz w:val="24"/>
          <w:szCs w:val="24"/>
        </w:rPr>
        <w:t>Article 6</w:t>
      </w:r>
      <w:r w:rsidRPr="00B1480A">
        <w:rPr>
          <w:rFonts w:ascii="Times New Roman" w:eastAsia="標楷體" w:hAnsi="Times New Roman" w:cs="Times New Roman"/>
          <w:sz w:val="24"/>
          <w:szCs w:val="24"/>
        </w:rPr>
        <w:tab/>
        <w:t>The overall results of the external review for cases of new faculty appointment, promotion, or reappointment must meet the following standards before the case may be submitted for successive levels of evaluation. If any unit has more stringent regulations, those regulations shall prevail.</w:t>
      </w:r>
    </w:p>
    <w:p w14:paraId="082F9FA5" w14:textId="77777777" w:rsidR="00C74896" w:rsidRPr="00B1480A" w:rsidRDefault="00C74896" w:rsidP="00C74896">
      <w:pPr>
        <w:ind w:leftChars="707" w:left="2407" w:hangingChars="355" w:hanging="852"/>
        <w:rPr>
          <w:rFonts w:ascii="Times New Roman" w:eastAsia="標楷體" w:hAnsi="Times New Roman" w:cs="Times New Roman"/>
          <w:sz w:val="24"/>
          <w:szCs w:val="24"/>
        </w:rPr>
      </w:pPr>
      <w:r w:rsidRPr="00B1480A">
        <w:rPr>
          <w:rFonts w:ascii="Times New Roman" w:eastAsia="標楷體" w:hAnsi="Times New Roman" w:cs="Times New Roman"/>
          <w:sz w:val="24"/>
          <w:szCs w:val="24"/>
        </w:rPr>
        <w:t>一、</w:t>
      </w:r>
      <w:r w:rsidRPr="00B1480A">
        <w:rPr>
          <w:rFonts w:ascii="Times New Roman" w:eastAsia="標楷體" w:hAnsi="Times New Roman" w:cs="Times New Roman"/>
          <w:sz w:val="24"/>
          <w:szCs w:val="24"/>
        </w:rPr>
        <w:tab/>
      </w:r>
      <w:r w:rsidRPr="00B1480A">
        <w:rPr>
          <w:rFonts w:ascii="Times New Roman" w:eastAsia="標楷體" w:hAnsi="Times New Roman" w:cs="Times New Roman"/>
          <w:sz w:val="24"/>
          <w:szCs w:val="24"/>
        </w:rPr>
        <w:t>教授、副教授等級：總評至少須四位評定為</w:t>
      </w:r>
      <w:r w:rsidRPr="00B1480A">
        <w:rPr>
          <w:rFonts w:ascii="Times New Roman" w:eastAsia="標楷體" w:hAnsi="Times New Roman" w:cs="Times New Roman"/>
          <w:sz w:val="24"/>
          <w:szCs w:val="24"/>
        </w:rPr>
        <w:t>B</w:t>
      </w:r>
      <w:r w:rsidRPr="00B1480A">
        <w:rPr>
          <w:rFonts w:ascii="Times New Roman" w:eastAsia="標楷體" w:hAnsi="Times New Roman" w:cs="Times New Roman"/>
          <w:sz w:val="24"/>
          <w:szCs w:val="24"/>
        </w:rPr>
        <w:t>級</w:t>
      </w:r>
      <w:r w:rsidRPr="00B1480A">
        <w:rPr>
          <w:rFonts w:ascii="Times New Roman" w:eastAsia="標楷體" w:hAnsi="Times New Roman" w:cs="Times New Roman"/>
          <w:sz w:val="24"/>
          <w:szCs w:val="24"/>
        </w:rPr>
        <w:t>(</w:t>
      </w:r>
      <w:r w:rsidRPr="00B1480A">
        <w:rPr>
          <w:rFonts w:ascii="Times New Roman" w:eastAsia="標楷體" w:hAnsi="Times New Roman" w:cs="Times New Roman"/>
          <w:sz w:val="24"/>
          <w:szCs w:val="24"/>
        </w:rPr>
        <w:t>八十分</w:t>
      </w:r>
      <w:r w:rsidRPr="00B1480A">
        <w:rPr>
          <w:rFonts w:ascii="Times New Roman" w:eastAsia="標楷體" w:hAnsi="Times New Roman" w:cs="Times New Roman"/>
          <w:sz w:val="24"/>
          <w:szCs w:val="24"/>
        </w:rPr>
        <w:t>)</w:t>
      </w:r>
      <w:r w:rsidRPr="00B1480A">
        <w:rPr>
          <w:rFonts w:ascii="Times New Roman" w:eastAsia="標楷體" w:hAnsi="Times New Roman" w:cs="Times New Roman"/>
          <w:sz w:val="24"/>
          <w:szCs w:val="24"/>
        </w:rPr>
        <w:t>以上。</w:t>
      </w:r>
    </w:p>
    <w:p w14:paraId="6E3B10B7" w14:textId="3E0EBA82" w:rsidR="00C74896" w:rsidRPr="00B1480A" w:rsidRDefault="00C74896" w:rsidP="00C74896">
      <w:pPr>
        <w:ind w:leftChars="707" w:left="2407" w:hangingChars="355" w:hanging="852"/>
        <w:rPr>
          <w:rFonts w:ascii="Times New Roman" w:eastAsia="標楷體" w:hAnsi="Times New Roman" w:cs="Times New Roman"/>
          <w:sz w:val="24"/>
          <w:szCs w:val="24"/>
        </w:rPr>
      </w:pPr>
      <w:r w:rsidRPr="00B1480A">
        <w:rPr>
          <w:rFonts w:ascii="Times New Roman" w:eastAsia="標楷體" w:hAnsi="Times New Roman" w:cs="Times New Roman"/>
          <w:sz w:val="24"/>
          <w:szCs w:val="24"/>
        </w:rPr>
        <w:t>I.</w:t>
      </w:r>
      <w:r w:rsidRPr="00B1480A">
        <w:rPr>
          <w:rFonts w:ascii="Times New Roman" w:eastAsia="標楷體" w:hAnsi="Times New Roman" w:cs="Times New Roman"/>
          <w:sz w:val="24"/>
          <w:szCs w:val="24"/>
        </w:rPr>
        <w:tab/>
        <w:t>Professors and associate professors: The overall evaluation must include ratings of Grade B (80%) or higher from at least four reviewers.</w:t>
      </w:r>
    </w:p>
    <w:p w14:paraId="188B34D0" w14:textId="77777777" w:rsidR="00C74896" w:rsidRPr="00B1480A" w:rsidRDefault="00C74896" w:rsidP="00C74896">
      <w:pPr>
        <w:ind w:leftChars="707" w:left="2407" w:hangingChars="355" w:hanging="852"/>
        <w:rPr>
          <w:rFonts w:ascii="Times New Roman" w:eastAsia="標楷體" w:hAnsi="Times New Roman" w:cs="Times New Roman"/>
          <w:sz w:val="24"/>
          <w:szCs w:val="24"/>
        </w:rPr>
      </w:pPr>
      <w:r w:rsidRPr="00B1480A">
        <w:rPr>
          <w:rFonts w:ascii="Times New Roman" w:eastAsia="標楷體" w:hAnsi="Times New Roman" w:cs="Times New Roman"/>
          <w:sz w:val="24"/>
          <w:szCs w:val="24"/>
        </w:rPr>
        <w:t>二、</w:t>
      </w:r>
      <w:r w:rsidRPr="00B1480A">
        <w:rPr>
          <w:rFonts w:ascii="Times New Roman" w:eastAsia="標楷體" w:hAnsi="Times New Roman" w:cs="Times New Roman"/>
          <w:sz w:val="24"/>
          <w:szCs w:val="24"/>
        </w:rPr>
        <w:tab/>
      </w:r>
      <w:r w:rsidRPr="00B1480A">
        <w:rPr>
          <w:rFonts w:ascii="Times New Roman" w:eastAsia="標楷體" w:hAnsi="Times New Roman" w:cs="Times New Roman"/>
          <w:sz w:val="24"/>
          <w:szCs w:val="24"/>
        </w:rPr>
        <w:t>助理教授及講師等級：總評須達四位以上評定為</w:t>
      </w:r>
      <w:r w:rsidRPr="00B1480A">
        <w:rPr>
          <w:rFonts w:ascii="Times New Roman" w:eastAsia="標楷體" w:hAnsi="Times New Roman" w:cs="Times New Roman"/>
          <w:sz w:val="24"/>
          <w:szCs w:val="24"/>
        </w:rPr>
        <w:t>C</w:t>
      </w:r>
      <w:r w:rsidRPr="00B1480A">
        <w:rPr>
          <w:rFonts w:ascii="Times New Roman" w:eastAsia="標楷體" w:hAnsi="Times New Roman" w:cs="Times New Roman"/>
          <w:sz w:val="24"/>
          <w:szCs w:val="24"/>
        </w:rPr>
        <w:t>級</w:t>
      </w:r>
      <w:r w:rsidRPr="00B1480A">
        <w:rPr>
          <w:rFonts w:ascii="Times New Roman" w:eastAsia="標楷體" w:hAnsi="Times New Roman" w:cs="Times New Roman"/>
          <w:sz w:val="24"/>
          <w:szCs w:val="24"/>
        </w:rPr>
        <w:t>(</w:t>
      </w:r>
      <w:r w:rsidRPr="00B1480A">
        <w:rPr>
          <w:rFonts w:ascii="Times New Roman" w:eastAsia="標楷體" w:hAnsi="Times New Roman" w:cs="Times New Roman"/>
          <w:sz w:val="24"/>
          <w:szCs w:val="24"/>
        </w:rPr>
        <w:t>七十五分</w:t>
      </w:r>
      <w:r w:rsidRPr="00B1480A">
        <w:rPr>
          <w:rFonts w:ascii="Times New Roman" w:eastAsia="標楷體" w:hAnsi="Times New Roman" w:cs="Times New Roman"/>
          <w:sz w:val="24"/>
          <w:szCs w:val="24"/>
        </w:rPr>
        <w:t>)</w:t>
      </w:r>
      <w:r w:rsidRPr="00B1480A">
        <w:rPr>
          <w:rFonts w:ascii="Times New Roman" w:eastAsia="標楷體" w:hAnsi="Times New Roman" w:cs="Times New Roman"/>
          <w:sz w:val="24"/>
          <w:szCs w:val="24"/>
        </w:rPr>
        <w:t>以上，且其中至少三位評定為</w:t>
      </w:r>
      <w:r w:rsidRPr="00B1480A">
        <w:rPr>
          <w:rFonts w:ascii="Times New Roman" w:eastAsia="標楷體" w:hAnsi="Times New Roman" w:cs="Times New Roman"/>
          <w:sz w:val="24"/>
          <w:szCs w:val="24"/>
        </w:rPr>
        <w:t>B</w:t>
      </w:r>
      <w:r w:rsidRPr="00B1480A">
        <w:rPr>
          <w:rFonts w:ascii="Times New Roman" w:eastAsia="標楷體" w:hAnsi="Times New Roman" w:cs="Times New Roman"/>
          <w:sz w:val="24"/>
          <w:szCs w:val="24"/>
        </w:rPr>
        <w:t>級</w:t>
      </w:r>
      <w:r w:rsidRPr="00B1480A">
        <w:rPr>
          <w:rFonts w:ascii="Times New Roman" w:eastAsia="標楷體" w:hAnsi="Times New Roman" w:cs="Times New Roman"/>
          <w:sz w:val="24"/>
          <w:szCs w:val="24"/>
        </w:rPr>
        <w:t>(</w:t>
      </w:r>
      <w:r w:rsidRPr="00B1480A">
        <w:rPr>
          <w:rFonts w:ascii="Times New Roman" w:eastAsia="標楷體" w:hAnsi="Times New Roman" w:cs="Times New Roman"/>
          <w:sz w:val="24"/>
          <w:szCs w:val="24"/>
        </w:rPr>
        <w:t>八十分</w:t>
      </w:r>
      <w:r w:rsidRPr="00B1480A">
        <w:rPr>
          <w:rFonts w:ascii="Times New Roman" w:eastAsia="標楷體" w:hAnsi="Times New Roman" w:cs="Times New Roman"/>
          <w:sz w:val="24"/>
          <w:szCs w:val="24"/>
        </w:rPr>
        <w:t>)</w:t>
      </w:r>
      <w:r w:rsidRPr="00B1480A">
        <w:rPr>
          <w:rFonts w:ascii="Times New Roman" w:eastAsia="標楷體" w:hAnsi="Times New Roman" w:cs="Times New Roman"/>
          <w:sz w:val="24"/>
          <w:szCs w:val="24"/>
        </w:rPr>
        <w:t>以上。</w:t>
      </w:r>
    </w:p>
    <w:p w14:paraId="6AFD34D0" w14:textId="53FEC5D9" w:rsidR="00C74896" w:rsidRPr="00B1480A" w:rsidRDefault="00C74896" w:rsidP="00C74896">
      <w:pPr>
        <w:ind w:leftChars="707" w:left="2407" w:hangingChars="355" w:hanging="852"/>
        <w:rPr>
          <w:rFonts w:ascii="Times New Roman" w:eastAsia="標楷體" w:hAnsi="Times New Roman" w:cs="Times New Roman"/>
          <w:sz w:val="24"/>
          <w:szCs w:val="24"/>
        </w:rPr>
      </w:pPr>
      <w:r w:rsidRPr="00B1480A">
        <w:rPr>
          <w:rFonts w:ascii="Times New Roman" w:eastAsia="標楷體" w:hAnsi="Times New Roman" w:cs="Times New Roman"/>
          <w:sz w:val="24"/>
          <w:szCs w:val="24"/>
        </w:rPr>
        <w:t>II.</w:t>
      </w:r>
      <w:r w:rsidRPr="00B1480A">
        <w:rPr>
          <w:rFonts w:ascii="Times New Roman" w:eastAsia="標楷體" w:hAnsi="Times New Roman" w:cs="Times New Roman"/>
          <w:sz w:val="24"/>
          <w:szCs w:val="24"/>
        </w:rPr>
        <w:tab/>
        <w:t>Assistant professors and instructors: The overall evaluation must include ratings of Grade C (75%) or higher from at least four reviewers, with at least three reviewers assigning ratings of Grade B (80%) or higher.</w:t>
      </w:r>
    </w:p>
    <w:p w14:paraId="15218BF3" w14:textId="77777777" w:rsidR="00C74896" w:rsidRPr="00B1480A" w:rsidRDefault="00C74896" w:rsidP="00C74896">
      <w:pPr>
        <w:ind w:leftChars="709" w:left="1560"/>
        <w:rPr>
          <w:rFonts w:ascii="Times New Roman" w:eastAsia="標楷體" w:hAnsi="Times New Roman" w:cs="Times New Roman"/>
          <w:sz w:val="24"/>
          <w:szCs w:val="24"/>
        </w:rPr>
      </w:pPr>
      <w:r w:rsidRPr="00B1480A">
        <w:rPr>
          <w:rFonts w:ascii="Times New Roman" w:eastAsia="標楷體" w:hAnsi="Times New Roman" w:cs="Times New Roman"/>
          <w:sz w:val="24"/>
          <w:szCs w:val="24"/>
        </w:rPr>
        <w:t>提請逐級評審前，院級教評會主席應將每份送外審結果提供各級教評會作評審之參考。</w:t>
      </w:r>
    </w:p>
    <w:p w14:paraId="7061F67D" w14:textId="59CDE10C" w:rsidR="00C74896" w:rsidRPr="00B1480A" w:rsidRDefault="00C74896" w:rsidP="00C74896">
      <w:pPr>
        <w:ind w:leftChars="709" w:left="1560"/>
        <w:rPr>
          <w:rFonts w:ascii="Times New Roman" w:eastAsia="標楷體" w:hAnsi="Times New Roman" w:cs="Times New Roman"/>
          <w:sz w:val="24"/>
          <w:szCs w:val="24"/>
        </w:rPr>
      </w:pPr>
      <w:r w:rsidRPr="00B1480A">
        <w:rPr>
          <w:rFonts w:ascii="Times New Roman" w:eastAsia="標楷體" w:hAnsi="Times New Roman" w:cs="Times New Roman"/>
          <w:sz w:val="24"/>
          <w:szCs w:val="24"/>
        </w:rPr>
        <w:t>Before a case is submitted for successive levels of evaluation, the chair of the competent college-level Faculty Evaluation Committee shall forward the opinions of each external reviewer to the Faculty Evaluation Committees of all levels as reference for their deliberations.</w:t>
      </w:r>
    </w:p>
    <w:p w14:paraId="1B10F080" w14:textId="77777777" w:rsidR="00C74896" w:rsidRPr="00B1480A" w:rsidRDefault="00C74896" w:rsidP="00C74896">
      <w:pPr>
        <w:ind w:left="1560" w:hangingChars="650" w:hanging="1560"/>
        <w:rPr>
          <w:rFonts w:ascii="Times New Roman" w:eastAsia="標楷體" w:hAnsi="Times New Roman" w:cs="Times New Roman"/>
          <w:sz w:val="24"/>
          <w:szCs w:val="24"/>
        </w:rPr>
      </w:pPr>
      <w:r w:rsidRPr="00B1480A">
        <w:rPr>
          <w:rFonts w:ascii="Times New Roman" w:eastAsia="標楷體" w:hAnsi="Times New Roman" w:cs="Times New Roman"/>
          <w:sz w:val="24"/>
          <w:szCs w:val="24"/>
        </w:rPr>
        <w:t>第七條</w:t>
      </w:r>
      <w:r w:rsidRPr="00B1480A">
        <w:rPr>
          <w:rFonts w:ascii="Times New Roman" w:eastAsia="標楷體" w:hAnsi="Times New Roman" w:cs="Times New Roman"/>
          <w:sz w:val="24"/>
          <w:szCs w:val="24"/>
        </w:rPr>
        <w:tab/>
      </w:r>
      <w:r w:rsidRPr="00B1480A">
        <w:rPr>
          <w:rFonts w:ascii="Times New Roman" w:eastAsia="標楷體" w:hAnsi="Times New Roman" w:cs="Times New Roman"/>
          <w:sz w:val="24"/>
          <w:szCs w:val="24"/>
        </w:rPr>
        <w:t>進修學士班兼任教師升等之評審參照本準則規定辦理。</w:t>
      </w:r>
    </w:p>
    <w:p w14:paraId="0EE004FA" w14:textId="4F340458" w:rsidR="00C74896" w:rsidRPr="00B1480A" w:rsidRDefault="00C76B34" w:rsidP="00C74896">
      <w:pPr>
        <w:ind w:left="1560" w:hangingChars="650" w:hanging="1560"/>
        <w:rPr>
          <w:rFonts w:ascii="Times New Roman" w:eastAsia="標楷體" w:hAnsi="Times New Roman" w:cs="Times New Roman"/>
          <w:sz w:val="24"/>
          <w:szCs w:val="24"/>
        </w:rPr>
      </w:pPr>
      <w:r w:rsidRPr="00B1480A">
        <w:rPr>
          <w:rFonts w:ascii="Times New Roman" w:eastAsia="標楷體" w:hAnsi="Times New Roman" w:cs="Times New Roman"/>
          <w:sz w:val="24"/>
          <w:szCs w:val="24"/>
        </w:rPr>
        <w:t>Article 7</w:t>
      </w:r>
      <w:r w:rsidRPr="00B1480A">
        <w:rPr>
          <w:rFonts w:ascii="Times New Roman" w:eastAsia="標楷體" w:hAnsi="Times New Roman" w:cs="Times New Roman"/>
          <w:sz w:val="24"/>
          <w:szCs w:val="24"/>
        </w:rPr>
        <w:tab/>
        <w:t>The provisions of these Guidelines shall apply mutatis mutandis to the promotion evaluations of part-time continuing bachelor program faculty members.</w:t>
      </w:r>
    </w:p>
    <w:p w14:paraId="42C59330" w14:textId="77777777" w:rsidR="00C74896" w:rsidRPr="00B1480A" w:rsidRDefault="00C74896" w:rsidP="00C74896">
      <w:pPr>
        <w:ind w:left="1560" w:hangingChars="650" w:hanging="1560"/>
        <w:rPr>
          <w:rFonts w:ascii="Times New Roman" w:eastAsia="標楷體" w:hAnsi="Times New Roman" w:cs="Times New Roman"/>
          <w:sz w:val="24"/>
          <w:szCs w:val="24"/>
        </w:rPr>
      </w:pPr>
      <w:r w:rsidRPr="00B1480A">
        <w:rPr>
          <w:rFonts w:ascii="Times New Roman" w:eastAsia="標楷體" w:hAnsi="Times New Roman" w:cs="Times New Roman"/>
          <w:sz w:val="24"/>
          <w:szCs w:val="24"/>
        </w:rPr>
        <w:t>第八條</w:t>
      </w:r>
      <w:r w:rsidRPr="00B1480A">
        <w:rPr>
          <w:rFonts w:ascii="Times New Roman" w:eastAsia="標楷體" w:hAnsi="Times New Roman" w:cs="Times New Roman"/>
          <w:sz w:val="24"/>
          <w:szCs w:val="24"/>
        </w:rPr>
        <w:tab/>
      </w:r>
      <w:r w:rsidRPr="00B1480A">
        <w:rPr>
          <w:rFonts w:ascii="Times New Roman" w:eastAsia="標楷體" w:hAnsi="Times New Roman" w:cs="Times New Roman"/>
          <w:sz w:val="24"/>
          <w:szCs w:val="24"/>
        </w:rPr>
        <w:t>本準則未盡事宜，悉依專科以上學校教師資格審定辦法及專科以上學校教師違反送審教師資格規定處理原則及相關規定辦理。</w:t>
      </w:r>
    </w:p>
    <w:p w14:paraId="7F07F160" w14:textId="67113572" w:rsidR="00C74896" w:rsidRPr="00B1480A" w:rsidRDefault="00C76B34" w:rsidP="00C74896">
      <w:pPr>
        <w:ind w:left="1560" w:hangingChars="650" w:hanging="1560"/>
        <w:rPr>
          <w:rFonts w:ascii="Times New Roman" w:eastAsia="標楷體" w:hAnsi="Times New Roman" w:cs="Times New Roman"/>
          <w:sz w:val="24"/>
          <w:szCs w:val="24"/>
        </w:rPr>
      </w:pPr>
      <w:r w:rsidRPr="00B1480A">
        <w:rPr>
          <w:rFonts w:ascii="Times New Roman" w:eastAsia="標楷體" w:hAnsi="Times New Roman" w:cs="Times New Roman"/>
          <w:sz w:val="24"/>
          <w:szCs w:val="24"/>
        </w:rPr>
        <w:t>Article 8</w:t>
      </w:r>
      <w:r w:rsidRPr="00B1480A">
        <w:rPr>
          <w:rFonts w:ascii="Times New Roman" w:eastAsia="標楷體" w:hAnsi="Times New Roman" w:cs="Times New Roman"/>
          <w:sz w:val="24"/>
          <w:szCs w:val="24"/>
        </w:rPr>
        <w:tab/>
        <w:t>Matters unaddressed in these Guidelines shall be subject to the Regulations Governing the Accreditation of Teacher Qualifications at Junior Colleges and Institutions of Higher Education, the Principles for Handling Faculty Violations of Teacher Qualifications Review Rules at Junior Colleges and Institutions of Higher Education, and other relevant regulations.</w:t>
      </w:r>
    </w:p>
    <w:p w14:paraId="792D33E2" w14:textId="77777777" w:rsidR="00C74896" w:rsidRPr="00B1480A" w:rsidRDefault="00C74896" w:rsidP="00C74896">
      <w:pPr>
        <w:ind w:left="1560" w:hangingChars="650" w:hanging="1560"/>
        <w:rPr>
          <w:rFonts w:ascii="Times New Roman" w:eastAsia="標楷體" w:hAnsi="Times New Roman" w:cs="Times New Roman"/>
          <w:sz w:val="24"/>
          <w:szCs w:val="24"/>
        </w:rPr>
      </w:pPr>
      <w:r w:rsidRPr="00B1480A">
        <w:rPr>
          <w:rFonts w:ascii="Times New Roman" w:eastAsia="標楷體" w:hAnsi="Times New Roman" w:cs="Times New Roman"/>
          <w:sz w:val="24"/>
          <w:szCs w:val="24"/>
        </w:rPr>
        <w:t>第九條</w:t>
      </w:r>
      <w:r w:rsidRPr="00B1480A">
        <w:rPr>
          <w:rFonts w:ascii="Times New Roman" w:eastAsia="標楷體" w:hAnsi="Times New Roman" w:cs="Times New Roman"/>
          <w:sz w:val="24"/>
          <w:szCs w:val="24"/>
        </w:rPr>
        <w:tab/>
      </w:r>
      <w:r w:rsidRPr="00B1480A">
        <w:rPr>
          <w:rFonts w:ascii="Times New Roman" w:eastAsia="標楷體" w:hAnsi="Times New Roman" w:cs="Times New Roman"/>
          <w:sz w:val="24"/>
          <w:szCs w:val="24"/>
        </w:rPr>
        <w:t>本準則經校務會議通過後施行，修正時亦同。</w:t>
      </w:r>
    </w:p>
    <w:p w14:paraId="43BD98F9" w14:textId="090E71AE" w:rsidR="00BD56DD" w:rsidRPr="00B1480A" w:rsidRDefault="00C76B34" w:rsidP="00C74896">
      <w:pPr>
        <w:ind w:left="1560" w:hangingChars="650" w:hanging="1560"/>
        <w:rPr>
          <w:rFonts w:ascii="Times New Roman" w:eastAsia="標楷體" w:hAnsi="Times New Roman" w:cs="Times New Roman"/>
          <w:sz w:val="24"/>
          <w:szCs w:val="24"/>
        </w:rPr>
      </w:pPr>
      <w:r w:rsidRPr="00B1480A">
        <w:rPr>
          <w:rFonts w:ascii="Times New Roman" w:eastAsia="標楷體" w:hAnsi="Times New Roman" w:cs="Times New Roman"/>
          <w:sz w:val="24"/>
          <w:szCs w:val="24"/>
        </w:rPr>
        <w:t>Article 9</w:t>
      </w:r>
      <w:r w:rsidRPr="00B1480A">
        <w:rPr>
          <w:rFonts w:ascii="Times New Roman" w:eastAsia="標楷體" w:hAnsi="Times New Roman" w:cs="Times New Roman"/>
          <w:sz w:val="24"/>
          <w:szCs w:val="24"/>
        </w:rPr>
        <w:tab/>
        <w:t>These Guidelines and any amendments made hereto shall be implemented upon passage by the University Council.</w:t>
      </w:r>
    </w:p>
    <w:sectPr w:rsidR="00BD56DD" w:rsidRPr="00B1480A" w:rsidSect="00C74896">
      <w:headerReference w:type="even" r:id="rId7"/>
      <w:headerReference w:type="default" r:id="rId8"/>
      <w:footerReference w:type="even" r:id="rId9"/>
      <w:footerReference w:type="default" r:id="rId10"/>
      <w:headerReference w:type="first" r:id="rId11"/>
      <w:footerReference w:type="first" r:id="rId12"/>
      <w:pgSz w:w="11910" w:h="16840"/>
      <w:pgMar w:top="720" w:right="720" w:bottom="720" w:left="720" w:header="283"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28384A" w14:textId="77777777" w:rsidR="00437919" w:rsidRDefault="00437919" w:rsidP="00C74896">
      <w:r>
        <w:separator/>
      </w:r>
    </w:p>
  </w:endnote>
  <w:endnote w:type="continuationSeparator" w:id="0">
    <w:p w14:paraId="35867CF8" w14:textId="77777777" w:rsidR="00437919" w:rsidRDefault="00437919" w:rsidP="00C74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微軟正黑體 Light">
    <w:altName w:val="Microsoft JhengHei Light"/>
    <w:panose1 w:val="020B0304030504040204"/>
    <w:charset w:val="88"/>
    <w:family w:val="swiss"/>
    <w:pitch w:val="variable"/>
    <w:sig w:usb0="800002A7" w:usb1="28CF4400" w:usb2="00000016" w:usb3="00000000" w:csb0="00100009"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63826" w14:textId="77777777" w:rsidR="00C74896" w:rsidRDefault="00C74896">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DA758" w14:textId="77777777" w:rsidR="00C74896" w:rsidRDefault="00C74896">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3A754" w14:textId="77777777" w:rsidR="00C74896" w:rsidRDefault="00C7489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2C9373" w14:textId="77777777" w:rsidR="00437919" w:rsidRDefault="00437919" w:rsidP="00C74896">
      <w:r>
        <w:separator/>
      </w:r>
    </w:p>
  </w:footnote>
  <w:footnote w:type="continuationSeparator" w:id="0">
    <w:p w14:paraId="554749AA" w14:textId="77777777" w:rsidR="00437919" w:rsidRDefault="00437919" w:rsidP="00C74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1EDD0" w14:textId="77777777" w:rsidR="00C74896" w:rsidRDefault="00C74896">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03382" w14:textId="77777777" w:rsidR="00C74896" w:rsidRDefault="00C74896">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49C3C" w14:textId="77777777" w:rsidR="00C74896" w:rsidRDefault="00C7489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6B04FB"/>
    <w:multiLevelType w:val="hybridMultilevel"/>
    <w:tmpl w:val="95CAE9F6"/>
    <w:lvl w:ilvl="0" w:tplc="2E0CFD4A">
      <w:start w:val="95"/>
      <w:numFmt w:val="decimal"/>
      <w:lvlText w:val="%1"/>
      <w:lvlJc w:val="left"/>
      <w:pPr>
        <w:ind w:left="4705" w:hanging="250"/>
        <w:jc w:val="right"/>
      </w:pPr>
      <w:rPr>
        <w:rFonts w:hint="default"/>
        <w:spacing w:val="-1"/>
        <w:w w:val="100"/>
        <w:lang w:val="en-US" w:eastAsia="zh-TW" w:bidi="ar-SA"/>
      </w:rPr>
    </w:lvl>
    <w:lvl w:ilvl="1" w:tplc="AF98E558">
      <w:numFmt w:val="bullet"/>
      <w:lvlText w:val="•"/>
      <w:lvlJc w:val="left"/>
      <w:pPr>
        <w:ind w:left="5207" w:hanging="250"/>
      </w:pPr>
      <w:rPr>
        <w:rFonts w:hint="default"/>
        <w:lang w:val="en-US" w:eastAsia="zh-TW" w:bidi="ar-SA"/>
      </w:rPr>
    </w:lvl>
    <w:lvl w:ilvl="2" w:tplc="1BF27852">
      <w:numFmt w:val="bullet"/>
      <w:lvlText w:val="•"/>
      <w:lvlJc w:val="left"/>
      <w:pPr>
        <w:ind w:left="5715" w:hanging="250"/>
      </w:pPr>
      <w:rPr>
        <w:rFonts w:hint="default"/>
        <w:lang w:val="en-US" w:eastAsia="zh-TW" w:bidi="ar-SA"/>
      </w:rPr>
    </w:lvl>
    <w:lvl w:ilvl="3" w:tplc="86D04696">
      <w:numFmt w:val="bullet"/>
      <w:lvlText w:val="•"/>
      <w:lvlJc w:val="left"/>
      <w:pPr>
        <w:ind w:left="6223" w:hanging="250"/>
      </w:pPr>
      <w:rPr>
        <w:rFonts w:hint="default"/>
        <w:lang w:val="en-US" w:eastAsia="zh-TW" w:bidi="ar-SA"/>
      </w:rPr>
    </w:lvl>
    <w:lvl w:ilvl="4" w:tplc="5D90C90C">
      <w:numFmt w:val="bullet"/>
      <w:lvlText w:val="•"/>
      <w:lvlJc w:val="left"/>
      <w:pPr>
        <w:ind w:left="6731" w:hanging="250"/>
      </w:pPr>
      <w:rPr>
        <w:rFonts w:hint="default"/>
        <w:lang w:val="en-US" w:eastAsia="zh-TW" w:bidi="ar-SA"/>
      </w:rPr>
    </w:lvl>
    <w:lvl w:ilvl="5" w:tplc="8E689164">
      <w:numFmt w:val="bullet"/>
      <w:lvlText w:val="•"/>
      <w:lvlJc w:val="left"/>
      <w:pPr>
        <w:ind w:left="7239" w:hanging="250"/>
      </w:pPr>
      <w:rPr>
        <w:rFonts w:hint="default"/>
        <w:lang w:val="en-US" w:eastAsia="zh-TW" w:bidi="ar-SA"/>
      </w:rPr>
    </w:lvl>
    <w:lvl w:ilvl="6" w:tplc="3022F982">
      <w:numFmt w:val="bullet"/>
      <w:lvlText w:val="•"/>
      <w:lvlJc w:val="left"/>
      <w:pPr>
        <w:ind w:left="7747" w:hanging="250"/>
      </w:pPr>
      <w:rPr>
        <w:rFonts w:hint="default"/>
        <w:lang w:val="en-US" w:eastAsia="zh-TW" w:bidi="ar-SA"/>
      </w:rPr>
    </w:lvl>
    <w:lvl w:ilvl="7" w:tplc="7CD6BCCC">
      <w:numFmt w:val="bullet"/>
      <w:lvlText w:val="•"/>
      <w:lvlJc w:val="left"/>
      <w:pPr>
        <w:ind w:left="8255" w:hanging="250"/>
      </w:pPr>
      <w:rPr>
        <w:rFonts w:hint="default"/>
        <w:lang w:val="en-US" w:eastAsia="zh-TW" w:bidi="ar-SA"/>
      </w:rPr>
    </w:lvl>
    <w:lvl w:ilvl="8" w:tplc="820212E4">
      <w:numFmt w:val="bullet"/>
      <w:lvlText w:val="•"/>
      <w:lvlJc w:val="left"/>
      <w:pPr>
        <w:ind w:left="8763" w:hanging="250"/>
      </w:pPr>
      <w:rPr>
        <w:rFonts w:hint="default"/>
        <w:lang w:val="en-US" w:eastAsia="zh-TW" w:bidi="ar-SA"/>
      </w:rPr>
    </w:lvl>
  </w:abstractNum>
  <w:abstractNum w:abstractNumId="1" w15:restartNumberingAfterBreak="0">
    <w:nsid w:val="79377B90"/>
    <w:multiLevelType w:val="hybridMultilevel"/>
    <w:tmpl w:val="32E4BB20"/>
    <w:lvl w:ilvl="0" w:tplc="31EA5F62">
      <w:start w:val="98"/>
      <w:numFmt w:val="decimal"/>
      <w:lvlText w:val="%1"/>
      <w:lvlJc w:val="left"/>
      <w:pPr>
        <w:ind w:left="5405" w:hanging="250"/>
        <w:jc w:val="right"/>
      </w:pPr>
      <w:rPr>
        <w:rFonts w:ascii="Times New Roman" w:eastAsia="Times New Roman" w:hAnsi="Times New Roman" w:cs="Times New Roman" w:hint="default"/>
        <w:b w:val="0"/>
        <w:bCs w:val="0"/>
        <w:i w:val="0"/>
        <w:iCs w:val="0"/>
        <w:spacing w:val="-1"/>
        <w:w w:val="100"/>
        <w:sz w:val="20"/>
        <w:szCs w:val="20"/>
        <w:lang w:val="en-US" w:eastAsia="zh-TW" w:bidi="ar-SA"/>
      </w:rPr>
    </w:lvl>
    <w:lvl w:ilvl="1" w:tplc="CF7691AA">
      <w:numFmt w:val="bullet"/>
      <w:lvlText w:val="•"/>
      <w:lvlJc w:val="left"/>
      <w:pPr>
        <w:ind w:left="5837" w:hanging="250"/>
      </w:pPr>
      <w:rPr>
        <w:rFonts w:hint="default"/>
        <w:lang w:val="en-US" w:eastAsia="zh-TW" w:bidi="ar-SA"/>
      </w:rPr>
    </w:lvl>
    <w:lvl w:ilvl="2" w:tplc="95267D52">
      <w:numFmt w:val="bullet"/>
      <w:lvlText w:val="•"/>
      <w:lvlJc w:val="left"/>
      <w:pPr>
        <w:ind w:left="6275" w:hanging="250"/>
      </w:pPr>
      <w:rPr>
        <w:rFonts w:hint="default"/>
        <w:lang w:val="en-US" w:eastAsia="zh-TW" w:bidi="ar-SA"/>
      </w:rPr>
    </w:lvl>
    <w:lvl w:ilvl="3" w:tplc="28024EDA">
      <w:numFmt w:val="bullet"/>
      <w:lvlText w:val="•"/>
      <w:lvlJc w:val="left"/>
      <w:pPr>
        <w:ind w:left="6713" w:hanging="250"/>
      </w:pPr>
      <w:rPr>
        <w:rFonts w:hint="default"/>
        <w:lang w:val="en-US" w:eastAsia="zh-TW" w:bidi="ar-SA"/>
      </w:rPr>
    </w:lvl>
    <w:lvl w:ilvl="4" w:tplc="8EDC0936">
      <w:numFmt w:val="bullet"/>
      <w:lvlText w:val="•"/>
      <w:lvlJc w:val="left"/>
      <w:pPr>
        <w:ind w:left="7151" w:hanging="250"/>
      </w:pPr>
      <w:rPr>
        <w:rFonts w:hint="default"/>
        <w:lang w:val="en-US" w:eastAsia="zh-TW" w:bidi="ar-SA"/>
      </w:rPr>
    </w:lvl>
    <w:lvl w:ilvl="5" w:tplc="A40CE7A8">
      <w:numFmt w:val="bullet"/>
      <w:lvlText w:val="•"/>
      <w:lvlJc w:val="left"/>
      <w:pPr>
        <w:ind w:left="7589" w:hanging="250"/>
      </w:pPr>
      <w:rPr>
        <w:rFonts w:hint="default"/>
        <w:lang w:val="en-US" w:eastAsia="zh-TW" w:bidi="ar-SA"/>
      </w:rPr>
    </w:lvl>
    <w:lvl w:ilvl="6" w:tplc="B9D0DD54">
      <w:numFmt w:val="bullet"/>
      <w:lvlText w:val="•"/>
      <w:lvlJc w:val="left"/>
      <w:pPr>
        <w:ind w:left="8027" w:hanging="250"/>
      </w:pPr>
      <w:rPr>
        <w:rFonts w:hint="default"/>
        <w:lang w:val="en-US" w:eastAsia="zh-TW" w:bidi="ar-SA"/>
      </w:rPr>
    </w:lvl>
    <w:lvl w:ilvl="7" w:tplc="75EA2D4A">
      <w:numFmt w:val="bullet"/>
      <w:lvlText w:val="•"/>
      <w:lvlJc w:val="left"/>
      <w:pPr>
        <w:ind w:left="8465" w:hanging="250"/>
      </w:pPr>
      <w:rPr>
        <w:rFonts w:hint="default"/>
        <w:lang w:val="en-US" w:eastAsia="zh-TW" w:bidi="ar-SA"/>
      </w:rPr>
    </w:lvl>
    <w:lvl w:ilvl="8" w:tplc="E6BA2D12">
      <w:numFmt w:val="bullet"/>
      <w:lvlText w:val="•"/>
      <w:lvlJc w:val="left"/>
      <w:pPr>
        <w:ind w:left="8903" w:hanging="250"/>
      </w:pPr>
      <w:rPr>
        <w:rFonts w:hint="default"/>
        <w:lang w:val="en-US" w:eastAsia="zh-TW"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8"/>
  <w:bordersDoNotSurroundHeader/>
  <w:bordersDoNotSurroundFooter/>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BD56DD"/>
    <w:rsid w:val="002250DC"/>
    <w:rsid w:val="003A73BE"/>
    <w:rsid w:val="00414965"/>
    <w:rsid w:val="00437919"/>
    <w:rsid w:val="006F0395"/>
    <w:rsid w:val="00B1480A"/>
    <w:rsid w:val="00B84349"/>
    <w:rsid w:val="00BD56DD"/>
    <w:rsid w:val="00C37CA7"/>
    <w:rsid w:val="00C74896"/>
    <w:rsid w:val="00C76B34"/>
    <w:rsid w:val="00CA37B4"/>
    <w:rsid w:val="00F071BD"/>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47FB1"/>
  <w15:docId w15:val="{C66EFD80-874F-4C53-9AC9-0C21572DC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微軟正黑體 Light" w:eastAsia="微軟正黑體 Light" w:hAnsi="微軟正黑體 Light" w:cs="微軟正黑體 Light"/>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960"/>
    </w:pPr>
    <w:rPr>
      <w:sz w:val="24"/>
      <w:szCs w:val="24"/>
    </w:rPr>
  </w:style>
  <w:style w:type="paragraph" w:styleId="a4">
    <w:name w:val="Title"/>
    <w:basedOn w:val="a"/>
    <w:uiPriority w:val="10"/>
    <w:qFormat/>
    <w:pPr>
      <w:spacing w:line="383" w:lineRule="exact"/>
      <w:ind w:left="1"/>
    </w:pPr>
    <w:rPr>
      <w:rFonts w:ascii="微軟正黑體" w:eastAsia="微軟正黑體" w:hAnsi="微軟正黑體" w:cs="微軟正黑體"/>
      <w:b/>
      <w:bCs/>
      <w:sz w:val="28"/>
      <w:szCs w:val="28"/>
    </w:rPr>
  </w:style>
  <w:style w:type="paragraph" w:styleId="a5">
    <w:name w:val="List Paragraph"/>
    <w:basedOn w:val="a"/>
    <w:uiPriority w:val="1"/>
    <w:qFormat/>
    <w:pPr>
      <w:spacing w:line="260" w:lineRule="exact"/>
      <w:ind w:left="248" w:right="137" w:hanging="248"/>
      <w:jc w:val="right"/>
    </w:pPr>
  </w:style>
  <w:style w:type="paragraph" w:customStyle="1" w:styleId="TableParagraph">
    <w:name w:val="Table Paragraph"/>
    <w:basedOn w:val="a"/>
    <w:uiPriority w:val="1"/>
    <w:qFormat/>
  </w:style>
  <w:style w:type="paragraph" w:styleId="a6">
    <w:name w:val="header"/>
    <w:basedOn w:val="a"/>
    <w:link w:val="a7"/>
    <w:uiPriority w:val="99"/>
    <w:unhideWhenUsed/>
    <w:rsid w:val="00C74896"/>
    <w:pPr>
      <w:tabs>
        <w:tab w:val="center" w:pos="4153"/>
        <w:tab w:val="right" w:pos="8306"/>
      </w:tabs>
      <w:snapToGrid w:val="0"/>
    </w:pPr>
    <w:rPr>
      <w:sz w:val="20"/>
      <w:szCs w:val="20"/>
    </w:rPr>
  </w:style>
  <w:style w:type="character" w:customStyle="1" w:styleId="a7">
    <w:name w:val="頁首 字元"/>
    <w:basedOn w:val="a0"/>
    <w:link w:val="a6"/>
    <w:uiPriority w:val="99"/>
    <w:rsid w:val="00C74896"/>
    <w:rPr>
      <w:rFonts w:ascii="微軟正黑體 Light" w:eastAsia="微軟正黑體 Light" w:hAnsi="微軟正黑體 Light" w:cs="微軟正黑體 Light"/>
      <w:sz w:val="20"/>
      <w:szCs w:val="20"/>
      <w:lang w:eastAsia="zh-TW"/>
    </w:rPr>
  </w:style>
  <w:style w:type="paragraph" w:styleId="a8">
    <w:name w:val="footer"/>
    <w:basedOn w:val="a"/>
    <w:link w:val="a9"/>
    <w:uiPriority w:val="99"/>
    <w:unhideWhenUsed/>
    <w:rsid w:val="00C74896"/>
    <w:pPr>
      <w:tabs>
        <w:tab w:val="center" w:pos="4153"/>
        <w:tab w:val="right" w:pos="8306"/>
      </w:tabs>
      <w:snapToGrid w:val="0"/>
    </w:pPr>
    <w:rPr>
      <w:sz w:val="20"/>
      <w:szCs w:val="20"/>
    </w:rPr>
  </w:style>
  <w:style w:type="character" w:customStyle="1" w:styleId="a9">
    <w:name w:val="頁尾 字元"/>
    <w:basedOn w:val="a0"/>
    <w:link w:val="a8"/>
    <w:uiPriority w:val="99"/>
    <w:rsid w:val="00C74896"/>
    <w:rPr>
      <w:rFonts w:ascii="微軟正黑體 Light" w:eastAsia="微軟正黑體 Light" w:hAnsi="微軟正黑體 Light" w:cs="微軟正黑體 Light"/>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8</Pages>
  <Words>3534</Words>
  <Characters>20150</Characters>
  <Application>Microsoft Office Word</Application>
  <DocSecurity>0</DocSecurity>
  <Lines>167</Lines>
  <Paragraphs>47</Paragraphs>
  <ScaleCrop>false</ScaleCrop>
  <Company/>
  <LinksUpToDate>false</LinksUpToDate>
  <CharactersWithSpaces>23637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法規</dc:title>
  <dc:creator>USER</dc:creator>
  <cp:lastModifiedBy>(Edit_PR Leader) Ann Lai</cp:lastModifiedBy>
  <cp:revision>6</cp:revision>
  <dcterms:created xsi:type="dcterms:W3CDTF">2025-08-14T05:14:00Z</dcterms:created>
  <dcterms:modified xsi:type="dcterms:W3CDTF">2025-11-04T01:12:00Z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2020-01-13T00:00:00Z</vt:filetime>
  </property>
  <property fmtid="{D5CDD505-2E9C-101B-9397-08002B2CF9AE}" pid="3" name="Creator">
    <vt:lpwstr>PScript5.dll Version 5.2.2</vt:lpwstr>
  </property>
  <property fmtid="{D5CDD505-2E9C-101B-9397-08002B2CF9AE}" pid="4" name="LastSaved">
    <vt:filetime>2025-08-14T00:00:00Z</vt:filetime>
  </property>
  <property fmtid="{D5CDD505-2E9C-101B-9397-08002B2CF9AE}" pid="5" name="Producer">
    <vt:lpwstr>Acrobat Distiller 18.0 (Windows)</vt:lpwstr>
  </property>
</Properties>
</file>